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42467094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bCs/>
          <w:sz w:val="28"/>
          <w:szCs w:val="28"/>
        </w:rPr>
      </w:sdtEndPr>
      <w:sdtContent>
        <w:p w:rsidR="00F53AC4" w:rsidRDefault="00F53AC4"/>
        <w:p w:rsidR="00F53AC4" w:rsidRDefault="00790704">
          <w:r>
            <w:rPr>
              <w:noProof/>
            </w:rPr>
            <w:pict>
              <v:rect id="_x0000_s1026" style="position:absolute;margin-left:0;margin-top:0;width:595.35pt;height:841.95pt;z-index:-251653632;mso-width-percent:1000;mso-height-percent:1000;mso-position-horizontal:center;mso-position-horizontal-relative:page;mso-position-vertical:center;mso-position-vertical-relative:page;mso-width-percent:1000;mso-height-percent:1000" o:allowincell="f" stroked="f">
                <v:textbox style="mso-next-textbox:#_x0000_s1026">
                  <w:txbxContent>
                    <w:p w:rsidR="00F53AC4" w:rsidRDefault="00F53AC4">
                      <w:pPr>
                        <w:rPr>
                          <w:rFonts w:asciiTheme="majorHAnsi" w:eastAsiaTheme="majorEastAsia" w:hAnsiTheme="majorHAnsi" w:cstheme="majorBidi"/>
                          <w:color w:val="E6EED5" w:themeColor="accent3" w:themeTint="3F"/>
                          <w:sz w:val="96"/>
                          <w:szCs w:val="96"/>
                        </w:rPr>
                      </w:pPr>
                      <w:proofErr w:type="gramStart"/>
                      <w:r>
                        <w:rPr>
                          <w:rFonts w:asciiTheme="majorHAnsi" w:eastAsiaTheme="majorEastAsia" w:hAnsiTheme="majorHAnsi" w:cstheme="majorBidi"/>
                          <w:color w:val="E6EED5" w:themeColor="accent3" w:themeTint="3F"/>
                          <w:sz w:val="72"/>
                          <w:szCs w:val="72"/>
                        </w:rPr>
                        <w:t>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</w:t>
                      </w:r>
                      <w:r>
                        <w:rPr>
                          <w:rFonts w:asciiTheme="majorHAnsi" w:eastAsiaTheme="majorEastAsia" w:hAnsiTheme="majorHAnsi" w:cstheme="majorBidi"/>
                          <w:color w:val="E6EED5" w:themeColor="accent3" w:themeTint="3F"/>
                          <w:sz w:val="72"/>
                          <w:szCs w:val="72"/>
                          <w:u w:val="single"/>
                        </w:rPr>
                        <w:t>чсмитьбюйцукенгшщзхъфывапролджэячс</w:t>
                      </w:r>
                      <w:r>
                        <w:rPr>
                          <w:rFonts w:asciiTheme="majorHAnsi" w:eastAsiaTheme="majorEastAsia" w:hAnsiTheme="majorHAnsi" w:cstheme="majorBidi"/>
                          <w:color w:val="E6EED5" w:themeColor="accent3" w:themeTint="3F"/>
                          <w:sz w:val="72"/>
                          <w:szCs w:val="72"/>
                        </w:rPr>
                        <w:t>укенгшщзхъфывапролджэячс</w:t>
                      </w:r>
                      <w:proofErr w:type="gramEnd"/>
                    </w:p>
                  </w:txbxContent>
                </v:textbox>
                <w10:wrap anchorx="page" anchory="page"/>
              </v:rect>
            </w:pict>
          </w:r>
        </w:p>
        <w:p w:rsidR="00F53AC4" w:rsidRDefault="00F53AC4"/>
        <w:tbl>
          <w:tblPr>
            <w:tblW w:w="3506" w:type="pct"/>
            <w:jc w:val="center"/>
            <w:tblBorders>
              <w:top w:val="thinThickSmallGap" w:sz="36" w:space="0" w:color="632423" w:themeColor="accent2" w:themeShade="80"/>
              <w:left w:val="thinThickSmallGap" w:sz="36" w:space="0" w:color="632423" w:themeColor="accent2" w:themeShade="80"/>
              <w:bottom w:val="thickThinSmallGap" w:sz="36" w:space="0" w:color="632423" w:themeColor="accent2" w:themeShade="80"/>
              <w:right w:val="thickThinSmallGap" w:sz="36" w:space="0" w:color="632423" w:themeColor="accent2" w:themeShade="80"/>
            </w:tblBorders>
            <w:shd w:val="clear" w:color="auto" w:fill="FFFFFF" w:themeFill="background1"/>
            <w:tblLook w:val="04A0"/>
          </w:tblPr>
          <w:tblGrid>
            <w:gridCol w:w="6711"/>
          </w:tblGrid>
          <w:tr w:rsidR="00F53AC4">
            <w:trPr>
              <w:trHeight w:val="3770"/>
              <w:jc w:val="center"/>
            </w:trPr>
            <w:tc>
              <w:tcPr>
                <w:tcW w:w="3000" w:type="pct"/>
                <w:shd w:val="clear" w:color="auto" w:fill="FFFFFF" w:themeFill="background1"/>
                <w:vAlign w:val="center"/>
              </w:tcPr>
              <w:sdt>
                <w:sdtPr>
                  <w:rPr>
                    <w:rFonts w:ascii="Times New Roman" w:hAnsi="Times New Roman" w:cs="Times New Roman"/>
                    <w:b/>
                    <w:bCs/>
                    <w:sz w:val="44"/>
                    <w:szCs w:val="44"/>
                  </w:rPr>
                  <w:alias w:val="Заголовок"/>
                  <w:id w:val="13783212"/>
                  <w:placeholder>
                    <w:docPart w:val="24081E3154D045019CBCB53D6A305F32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F53AC4" w:rsidRDefault="00F53AC4">
                    <w:pPr>
                      <w:pStyle w:val="a8"/>
                      <w:jc w:val="center"/>
                      <w:rPr>
                        <w:rFonts w:asciiTheme="majorHAnsi" w:eastAsiaTheme="majorEastAsia" w:hAnsiTheme="majorHAnsi" w:cstheme="majorBidi"/>
                        <w:sz w:val="40"/>
                        <w:szCs w:val="40"/>
                      </w:rPr>
                    </w:pPr>
                    <w:r w:rsidRPr="00511ED7">
                      <w:rPr>
                        <w:rFonts w:ascii="Times New Roman" w:hAnsi="Times New Roman" w:cs="Times New Roman"/>
                        <w:b/>
                        <w:bCs/>
                        <w:sz w:val="44"/>
                        <w:szCs w:val="44"/>
                      </w:rPr>
                      <w:t>ИННОВАЦИОННЫЕ ТЕХНОЛОГИИ В ЛОГОПЕДИЧЕСКОЙ ПРАКТИКЕ</w:t>
                    </w:r>
                  </w:p>
                </w:sdtContent>
              </w:sdt>
              <w:p w:rsidR="00F53AC4" w:rsidRDefault="00F53AC4">
                <w:pPr>
                  <w:pStyle w:val="a8"/>
                  <w:jc w:val="center"/>
                </w:pPr>
              </w:p>
              <w:sdt>
                <w:sdtPr>
                  <w:rPr>
                    <w:rFonts w:ascii="Times New Roman" w:eastAsiaTheme="majorEastAsia" w:hAnsi="Times New Roman" w:cs="Times New Roman"/>
                    <w:sz w:val="32"/>
                    <w:szCs w:val="32"/>
                  </w:rPr>
                  <w:alias w:val="Подзаголовок"/>
                  <w:id w:val="13783219"/>
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<w:text/>
                </w:sdtPr>
                <w:sdtContent>
                  <w:p w:rsidR="00F53AC4" w:rsidRPr="00511ED7" w:rsidRDefault="00511ED7">
                    <w:pPr>
                      <w:pStyle w:val="a8"/>
                      <w:jc w:val="center"/>
                      <w:rPr>
                        <w:rFonts w:ascii="Times New Roman" w:eastAsiaTheme="majorEastAsia" w:hAnsi="Times New Roman" w:cs="Times New Roman"/>
                        <w:sz w:val="32"/>
                        <w:szCs w:val="32"/>
                      </w:rPr>
                    </w:pPr>
                    <w:r w:rsidRPr="00511ED7">
                      <w:rPr>
                        <w:rFonts w:ascii="Times New Roman" w:eastAsiaTheme="majorEastAsia" w:hAnsi="Times New Roman" w:cs="Times New Roman"/>
                        <w:sz w:val="32"/>
                        <w:szCs w:val="32"/>
                      </w:rPr>
                      <w:t>семинар для учителей-логопедов</w:t>
                    </w:r>
                  </w:p>
                </w:sdtContent>
              </w:sdt>
              <w:p w:rsidR="00F53AC4" w:rsidRPr="00511ED7" w:rsidRDefault="00F53AC4">
                <w:pPr>
                  <w:pStyle w:val="a8"/>
                  <w:jc w:val="center"/>
                  <w:rPr>
                    <w:rFonts w:ascii="Times New Roman" w:hAnsi="Times New Roman" w:cs="Times New Roman"/>
                  </w:rPr>
                </w:pPr>
              </w:p>
              <w:p w:rsidR="00F53AC4" w:rsidRPr="00511ED7" w:rsidRDefault="00511ED7">
                <w:pPr>
                  <w:pStyle w:val="a8"/>
                  <w:jc w:val="center"/>
                  <w:rPr>
                    <w:rFonts w:ascii="Times New Roman" w:hAnsi="Times New Roman" w:cs="Times New Roman"/>
                    <w:sz w:val="28"/>
                    <w:szCs w:val="28"/>
                  </w:rPr>
                </w:pPr>
                <w:r w:rsidRPr="00511ED7"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Подготовила учитель-логопед МБДОУ </w:t>
                </w:r>
                <w:proofErr w:type="spellStart"/>
                <w:r w:rsidRPr="00511ED7">
                  <w:rPr>
                    <w:rFonts w:ascii="Times New Roman" w:hAnsi="Times New Roman" w:cs="Times New Roman"/>
                    <w:sz w:val="28"/>
                    <w:szCs w:val="28"/>
                  </w:rPr>
                  <w:t>д</w:t>
                </w:r>
                <w:proofErr w:type="spellEnd"/>
                <w:r w:rsidRPr="00511ED7">
                  <w:rPr>
                    <w:rFonts w:ascii="Times New Roman" w:hAnsi="Times New Roman" w:cs="Times New Roman"/>
                    <w:sz w:val="28"/>
                    <w:szCs w:val="28"/>
                  </w:rPr>
                  <w:t>/с №15 Хмель Е.В.</w:t>
                </w:r>
              </w:p>
              <w:sdt>
                <w:sdtPr>
                  <w:rPr>
                    <w:rFonts w:ascii="Times New Roman" w:hAnsi="Times New Roman" w:cs="Times New Roman"/>
                    <w:sz w:val="28"/>
                    <w:szCs w:val="28"/>
                  </w:rPr>
                  <w:alias w:val="Автор"/>
                  <w:id w:val="13783229"/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F53AC4" w:rsidRPr="00511ED7" w:rsidRDefault="00511ED7">
                    <w:pPr>
                      <w:pStyle w:val="a8"/>
                      <w:jc w:val="center"/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pPr>
                    <w:r w:rsidRPr="00511ED7"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>2013 год</w:t>
                    </w:r>
                  </w:p>
                </w:sdtContent>
              </w:sdt>
              <w:p w:rsidR="00F53AC4" w:rsidRDefault="00F53AC4">
                <w:pPr>
                  <w:pStyle w:val="a8"/>
                  <w:jc w:val="center"/>
                </w:pPr>
              </w:p>
            </w:tc>
          </w:tr>
        </w:tbl>
        <w:p w:rsidR="00F53AC4" w:rsidRDefault="00F53AC4"/>
        <w:p w:rsidR="00F53AC4" w:rsidRDefault="00F53AC4">
          <w:pPr>
            <w:rPr>
              <w:rFonts w:ascii="Times New Roman" w:hAnsi="Times New Roman" w:cs="Times New Roman"/>
              <w:bCs/>
              <w:sz w:val="28"/>
              <w:szCs w:val="28"/>
            </w:rPr>
          </w:pPr>
          <w:r>
            <w:rPr>
              <w:rFonts w:ascii="Times New Roman" w:hAnsi="Times New Roman" w:cs="Times New Roman"/>
              <w:bCs/>
              <w:sz w:val="28"/>
              <w:szCs w:val="28"/>
            </w:rPr>
            <w:br w:type="page"/>
          </w:r>
        </w:p>
      </w:sdtContent>
    </w:sdt>
    <w:p w:rsidR="00A73002" w:rsidRDefault="00F5353E" w:rsidP="00F5353E">
      <w:pPr>
        <w:jc w:val="center"/>
        <w:rPr>
          <w:rFonts w:ascii="Times New Roman" w:hAnsi="Times New Roman" w:cs="Times New Roman"/>
          <w:sz w:val="36"/>
          <w:szCs w:val="36"/>
        </w:rPr>
      </w:pPr>
      <w:r w:rsidRPr="00F5353E">
        <w:rPr>
          <w:rFonts w:ascii="Times New Roman" w:hAnsi="Times New Roman" w:cs="Times New Roman"/>
          <w:b/>
          <w:bCs/>
          <w:sz w:val="36"/>
          <w:szCs w:val="36"/>
        </w:rPr>
        <w:lastRenderedPageBreak/>
        <w:t>ИННОВАЦИОННЫЕ ТЕХНОЛОГИИ В ЛОГОПЕДИЧЕСКОЙ ПРАКТИКЕ</w:t>
      </w:r>
    </w:p>
    <w:p w:rsidR="00F5353E" w:rsidRDefault="00F5353E" w:rsidP="00F5353E">
      <w:pPr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Инновационные  технологии -  это внедрённые, новые, обладающие повышенной эффективностью методы и инструменты, приёмы, являющиеся конечным результатом интеллектуальной деятельности педагога.</w:t>
      </w:r>
    </w:p>
    <w:p w:rsidR="00F5353E" w:rsidRPr="00F5353E" w:rsidRDefault="00F5353E" w:rsidP="00F5353E">
      <w:pPr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Применительно к педагогическому процессу, инновация означает введение нового в цели, содержание, методы и формы образования, организацию совместной деятельности педагога и ребёнка. Основным критерием «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инновационности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>» технологии является повышение эффективности образовательного процесса за счёт её применения. Любая инновация, используемая в логопедической практике, относится к так называемым «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микроинновациям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>», поскольку её использование не меняет базисную организацию логопедической помощи, а лишь локально модифицирует её методическую составляющую.</w:t>
      </w:r>
    </w:p>
    <w:p w:rsidR="00F5353E" w:rsidRPr="00F53AC4" w:rsidRDefault="00F5353E" w:rsidP="00F5353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 xml:space="preserve">ИННОВАЦИОННЫЕ ТЕХНОЛОГИИ </w:t>
      </w:r>
      <w:r w:rsidRPr="00F53AC4">
        <w:rPr>
          <w:rFonts w:ascii="Times New Roman" w:hAnsi="Times New Roman" w:cs="Times New Roman"/>
          <w:b/>
          <w:bCs/>
          <w:sz w:val="24"/>
          <w:szCs w:val="24"/>
        </w:rPr>
        <w:br/>
        <w:t>В ЛОГОПЕДИИ:</w:t>
      </w:r>
    </w:p>
    <w:p w:rsidR="00B34A56" w:rsidRPr="00F5353E" w:rsidRDefault="00C02C89" w:rsidP="00F53AC4">
      <w:pPr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proofErr w:type="gramStart"/>
      <w:r w:rsidRPr="00F5353E">
        <w:rPr>
          <w:rFonts w:ascii="Times New Roman" w:hAnsi="Times New Roman" w:cs="Times New Roman"/>
          <w:bCs/>
          <w:sz w:val="28"/>
          <w:szCs w:val="28"/>
        </w:rPr>
        <w:t>арт</w:t>
      </w:r>
      <w:proofErr w:type="spellEnd"/>
      <w:proofErr w:type="gram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- терапевтические технологии; </w:t>
      </w:r>
    </w:p>
    <w:p w:rsidR="00B34A56" w:rsidRPr="00F5353E" w:rsidRDefault="00C02C89" w:rsidP="00F53AC4">
      <w:pPr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современные технологии логопедического и пальцевого массажа;</w:t>
      </w:r>
    </w:p>
    <w:p w:rsidR="00B34A56" w:rsidRPr="00F5353E" w:rsidRDefault="00C02C89" w:rsidP="00F53AC4">
      <w:pPr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современные технологии сенсорного воспитания;</w:t>
      </w:r>
    </w:p>
    <w:p w:rsidR="00B34A56" w:rsidRPr="00F5353E" w:rsidRDefault="00C02C89" w:rsidP="00F53AC4">
      <w:pPr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телесноориентированные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техники; </w:t>
      </w:r>
    </w:p>
    <w:p w:rsidR="00B34A56" w:rsidRPr="00F5353E" w:rsidRDefault="00C02C89" w:rsidP="00F53AC4">
      <w:pPr>
        <w:numPr>
          <w:ilvl w:val="0"/>
          <w:numId w:val="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 xml:space="preserve">Су - 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Джок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Pr="00F5353E">
        <w:rPr>
          <w:rFonts w:ascii="Times New Roman" w:hAnsi="Times New Roman" w:cs="Times New Roman"/>
          <w:bCs/>
          <w:sz w:val="28"/>
          <w:szCs w:val="28"/>
        </w:rPr>
        <w:t>–т</w:t>
      </w:r>
      <w:proofErr w:type="gram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ерапия; </w:t>
      </w:r>
    </w:p>
    <w:p w:rsidR="00F5353E" w:rsidRDefault="00F5353E" w:rsidP="00F53AC4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информационные технологии.</w:t>
      </w:r>
    </w:p>
    <w:p w:rsidR="00F5353E" w:rsidRDefault="00F5353E" w:rsidP="00F5353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5353E">
        <w:rPr>
          <w:rFonts w:ascii="Times New Roman" w:hAnsi="Times New Roman" w:cs="Times New Roman"/>
          <w:b/>
          <w:bCs/>
          <w:sz w:val="28"/>
          <w:szCs w:val="28"/>
        </w:rPr>
        <w:t xml:space="preserve">Виды </w:t>
      </w:r>
      <w:proofErr w:type="spellStart"/>
      <w:r w:rsidRPr="00F5353E">
        <w:rPr>
          <w:rFonts w:ascii="Times New Roman" w:hAnsi="Times New Roman" w:cs="Times New Roman"/>
          <w:b/>
          <w:bCs/>
          <w:sz w:val="28"/>
          <w:szCs w:val="28"/>
        </w:rPr>
        <w:t>арт-терапии</w:t>
      </w:r>
      <w:proofErr w:type="spellEnd"/>
      <w:r w:rsidRPr="00F5353E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B34A56" w:rsidRPr="00F5353E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>музыкотерапия (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вокалотерапия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, игра на музыкальных инструментах); </w:t>
      </w:r>
    </w:p>
    <w:p w:rsidR="00B34A56" w:rsidRPr="00F5353E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изо-терапия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(нетрадиционные техники рисования); </w:t>
      </w:r>
    </w:p>
    <w:p w:rsidR="00B34A56" w:rsidRPr="00F5353E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кинезитерапия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(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танцтерапия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, телесно </w:t>
      </w:r>
      <w:proofErr w:type="gramStart"/>
      <w:r w:rsidRPr="00F5353E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о</w:t>
      </w:r>
      <w:proofErr w:type="gramEnd"/>
      <w:r w:rsidRPr="00F5353E">
        <w:rPr>
          <w:rFonts w:ascii="Times New Roman" w:hAnsi="Times New Roman" w:cs="Times New Roman"/>
          <w:bCs/>
          <w:sz w:val="28"/>
          <w:szCs w:val="28"/>
        </w:rPr>
        <w:t>риетированная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терапия, 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логоритмика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психогимнастика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); </w:t>
      </w:r>
    </w:p>
    <w:p w:rsidR="00B34A56" w:rsidRPr="00F5353E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сказкотерапия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>;</w:t>
      </w:r>
    </w:p>
    <w:p w:rsidR="00B34A56" w:rsidRPr="00F5353E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53E">
        <w:rPr>
          <w:rFonts w:ascii="Times New Roman" w:hAnsi="Times New Roman" w:cs="Times New Roman"/>
          <w:bCs/>
          <w:sz w:val="28"/>
          <w:szCs w:val="28"/>
        </w:rPr>
        <w:t xml:space="preserve">мнемотехника; </w:t>
      </w:r>
    </w:p>
    <w:p w:rsidR="00B34A56" w:rsidRDefault="00C02C89" w:rsidP="00F53AC4">
      <w:pPr>
        <w:numPr>
          <w:ilvl w:val="0"/>
          <w:numId w:val="2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креативная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F5353E">
        <w:rPr>
          <w:rFonts w:ascii="Times New Roman" w:hAnsi="Times New Roman" w:cs="Times New Roman"/>
          <w:bCs/>
          <w:sz w:val="28"/>
          <w:szCs w:val="28"/>
        </w:rPr>
        <w:t>игротерапия</w:t>
      </w:r>
      <w:proofErr w:type="spellEnd"/>
      <w:r w:rsidRPr="00F5353E">
        <w:rPr>
          <w:rFonts w:ascii="Times New Roman" w:hAnsi="Times New Roman" w:cs="Times New Roman"/>
          <w:bCs/>
          <w:sz w:val="28"/>
          <w:szCs w:val="28"/>
        </w:rPr>
        <w:t xml:space="preserve"> (песочная терапия). </w:t>
      </w:r>
    </w:p>
    <w:p w:rsidR="00F53AC4" w:rsidRDefault="00F53AC4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</w:p>
    <w:p w:rsidR="00F5353E" w:rsidRPr="00F53AC4" w:rsidRDefault="00B421DF" w:rsidP="00F5353E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ЭЛЕМЕНТЫ МУЗЫКОТЕРАПИИ</w:t>
      </w:r>
    </w:p>
    <w:p w:rsidR="00B421DF" w:rsidRPr="00B421DF" w:rsidRDefault="00B421DF" w:rsidP="00B421DF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B421DF">
        <w:rPr>
          <w:rFonts w:ascii="Times New Roman" w:hAnsi="Times New Roman" w:cs="Times New Roman"/>
          <w:b/>
          <w:bCs/>
          <w:sz w:val="28"/>
          <w:szCs w:val="28"/>
        </w:rPr>
        <w:t xml:space="preserve">Коррекционные задачи: </w:t>
      </w:r>
    </w:p>
    <w:p w:rsidR="00B34A56" w:rsidRPr="00F53AC4" w:rsidRDefault="00C02C89" w:rsidP="00F53AC4">
      <w:pPr>
        <w:numPr>
          <w:ilvl w:val="0"/>
          <w:numId w:val="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нормализация нейродинамических процессов коры головного мозга, нормализация биоритма;</w:t>
      </w:r>
    </w:p>
    <w:p w:rsidR="00B34A56" w:rsidRPr="00F53AC4" w:rsidRDefault="00C02C89" w:rsidP="00F53AC4">
      <w:pPr>
        <w:numPr>
          <w:ilvl w:val="0"/>
          <w:numId w:val="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стимуляция слухового восприятия (активизация правополушарных функций); </w:t>
      </w:r>
    </w:p>
    <w:p w:rsidR="00B421DF" w:rsidRPr="00F53AC4" w:rsidRDefault="00B421DF" w:rsidP="00F53AC4">
      <w:pPr>
        <w:pStyle w:val="a5"/>
        <w:numPr>
          <w:ilvl w:val="0"/>
          <w:numId w:val="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улучшение общего состояния детей;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улучшение исполнения качества движений (развиваются выразительность, ритмичность, плавность);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коррекция и развитие ощущений, восприятий, представлений;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стимуляции речевой функции;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нормализация просодической стороны речи (тембр, темп, ритм, выразительность интонации); 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формирование навыков словообразования;</w:t>
      </w:r>
    </w:p>
    <w:p w:rsidR="00B34A56" w:rsidRPr="00F53AC4" w:rsidRDefault="00C02C89" w:rsidP="00F53AC4">
      <w:pPr>
        <w:numPr>
          <w:ilvl w:val="0"/>
          <w:numId w:val="4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формирование слоговой структуры слова. </w:t>
      </w:r>
    </w:p>
    <w:p w:rsidR="00F53AC4" w:rsidRPr="00F53AC4" w:rsidRDefault="00F53AC4" w:rsidP="00B421DF">
      <w:pPr>
        <w:ind w:left="720"/>
        <w:rPr>
          <w:rFonts w:ascii="Times New Roman" w:hAnsi="Times New Roman" w:cs="Times New Roman"/>
          <w:bCs/>
          <w:sz w:val="28"/>
          <w:szCs w:val="28"/>
        </w:rPr>
      </w:pPr>
    </w:p>
    <w:p w:rsidR="00B421DF" w:rsidRPr="00B421DF" w:rsidRDefault="00B421DF" w:rsidP="00F53AC4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  Во время проведения расслабляющего логопедического массажа используются произведения, оказывающие седативное действие, а во время активного – произведения, оказывающие тонизирующее действие.  Также тонизирующие музыкальные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произведения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возможно использовать во время проведения динамических пауз и</w:t>
      </w:r>
      <w:r w:rsidRPr="00B421DF">
        <w:rPr>
          <w:rFonts w:ascii="Times New Roman" w:hAnsi="Times New Roman" w:cs="Times New Roman"/>
          <w:b/>
          <w:bCs/>
          <w:sz w:val="28"/>
          <w:szCs w:val="28"/>
        </w:rPr>
        <w:t xml:space="preserve"> артикуляционной гимнастики.</w:t>
      </w:r>
    </w:p>
    <w:p w:rsidR="00B421DF" w:rsidRPr="00F53AC4" w:rsidRDefault="00B421DF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ТЕХНИКИ ИЗО-ТЕРАПИИ,</w:t>
      </w:r>
      <w:r w:rsidRPr="00B421D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1DF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F53AC4">
        <w:rPr>
          <w:rFonts w:ascii="Times New Roman" w:hAnsi="Times New Roman" w:cs="Times New Roman"/>
          <w:bCs/>
          <w:sz w:val="28"/>
          <w:szCs w:val="28"/>
        </w:rPr>
        <w:t>используемые для развития речи:</w:t>
      </w:r>
    </w:p>
    <w:p w:rsidR="00B34A56" w:rsidRPr="00F53AC4" w:rsidRDefault="00C02C89" w:rsidP="00F53AC4">
      <w:pPr>
        <w:numPr>
          <w:ilvl w:val="0"/>
          <w:numId w:val="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техника «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кляксография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»; </w:t>
      </w:r>
    </w:p>
    <w:p w:rsidR="00B34A56" w:rsidRPr="00F53AC4" w:rsidRDefault="00C02C89" w:rsidP="00F53AC4">
      <w:pPr>
        <w:numPr>
          <w:ilvl w:val="0"/>
          <w:numId w:val="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пальцевая живопись (лексическая тема; </w:t>
      </w:r>
    </w:p>
    <w:p w:rsidR="00B34A56" w:rsidRPr="00F53AC4" w:rsidRDefault="00C02C89" w:rsidP="00F53AC4">
      <w:pPr>
        <w:numPr>
          <w:ilvl w:val="0"/>
          <w:numId w:val="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рисование мягкой бумагой; </w:t>
      </w:r>
    </w:p>
    <w:p w:rsidR="00B34A56" w:rsidRPr="00F53AC4" w:rsidRDefault="00C02C89" w:rsidP="00F53AC4">
      <w:pPr>
        <w:numPr>
          <w:ilvl w:val="0"/>
          <w:numId w:val="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рисование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тычком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жёсткой полусухой кистью; </w:t>
      </w:r>
    </w:p>
    <w:p w:rsidR="00B421DF" w:rsidRDefault="00B421DF" w:rsidP="00B421DF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B421DF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3624262" cy="2347912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8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262" cy="2347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A56" w:rsidRPr="00F53AC4" w:rsidRDefault="00C02C89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рисование на манке;</w:t>
      </w:r>
    </w:p>
    <w:p w:rsidR="00B34A56" w:rsidRPr="00F53AC4" w:rsidRDefault="00C02C89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техника рисования листьями, палочками, камушками и т.п.;</w:t>
      </w:r>
    </w:p>
    <w:p w:rsidR="00B34A56" w:rsidRPr="00F53AC4" w:rsidRDefault="00C02C89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техника отпечатывания ватой; </w:t>
      </w:r>
    </w:p>
    <w:p w:rsidR="00B34A56" w:rsidRPr="00F53AC4" w:rsidRDefault="00C02C89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lastRenderedPageBreak/>
        <w:t>техника «оттиск пробками»;</w:t>
      </w:r>
    </w:p>
    <w:p w:rsidR="00B34A56" w:rsidRPr="00F53AC4" w:rsidRDefault="00C02C89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рисование ладонями. </w:t>
      </w:r>
    </w:p>
    <w:p w:rsidR="00F53AC4" w:rsidRPr="00B421DF" w:rsidRDefault="00F53AC4" w:rsidP="00F53AC4">
      <w:pPr>
        <w:numPr>
          <w:ilvl w:val="0"/>
          <w:numId w:val="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421DF" w:rsidRPr="00F53AC4" w:rsidRDefault="00B421DF" w:rsidP="00B421DF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ТЕЛЕСНООРИЕНТИРОВАННЫЕ ТЕХНИКИ:</w:t>
      </w:r>
    </w:p>
    <w:p w:rsidR="00B34A56" w:rsidRPr="00F53AC4" w:rsidRDefault="00C02C89" w:rsidP="00F53AC4">
      <w:pPr>
        <w:numPr>
          <w:ilvl w:val="0"/>
          <w:numId w:val="9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  <w:u w:val="single"/>
        </w:rPr>
        <w:t>растяжки</w:t>
      </w: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– чередование напряжения и расслабления в различных частях тела,  нормализуют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гипертонус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гипотонус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мышц;</w:t>
      </w:r>
    </w:p>
    <w:p w:rsidR="00B34A56" w:rsidRPr="00F53AC4" w:rsidRDefault="00C02C89" w:rsidP="00F53AC4">
      <w:pPr>
        <w:numPr>
          <w:ilvl w:val="0"/>
          <w:numId w:val="9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  <w:u w:val="single"/>
        </w:rPr>
        <w:t xml:space="preserve">упражнения для релаксации </w:t>
      </w:r>
      <w:r w:rsidRPr="00F53AC4">
        <w:rPr>
          <w:rFonts w:ascii="Times New Roman" w:hAnsi="Times New Roman" w:cs="Times New Roman"/>
          <w:bCs/>
          <w:sz w:val="28"/>
          <w:szCs w:val="28"/>
        </w:rPr>
        <w:t>– способствуют расслаблению, самонаблюдению, воспоминаниям событий и ощущений и являются единым процессом;</w:t>
      </w:r>
    </w:p>
    <w:p w:rsidR="00B34A56" w:rsidRDefault="00C02C89" w:rsidP="00F53AC4">
      <w:pPr>
        <w:numPr>
          <w:ilvl w:val="0"/>
          <w:numId w:val="9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  <w:u w:val="single"/>
        </w:rPr>
        <w:t xml:space="preserve">дыхательные упражнения </w:t>
      </w:r>
      <w:r w:rsidRPr="00F53AC4">
        <w:rPr>
          <w:rFonts w:ascii="Times New Roman" w:hAnsi="Times New Roman" w:cs="Times New Roman"/>
          <w:bCs/>
          <w:sz w:val="28"/>
          <w:szCs w:val="28"/>
        </w:rPr>
        <w:t>– улучшают ритмику организма, развивают самоконтроль и произвольность.</w:t>
      </w:r>
    </w:p>
    <w:p w:rsidR="00F53AC4" w:rsidRPr="00F53AC4" w:rsidRDefault="00F53AC4" w:rsidP="00F53AC4">
      <w:pPr>
        <w:numPr>
          <w:ilvl w:val="0"/>
          <w:numId w:val="9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421DF" w:rsidRPr="00F53AC4" w:rsidRDefault="00B421DF" w:rsidP="00F53AC4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 xml:space="preserve">КИНЕЗИОЛОГИЧЕСКИЕ </w:t>
      </w:r>
      <w:proofErr w:type="spellStart"/>
      <w:proofErr w:type="gramStart"/>
      <w:r w:rsidRPr="00F53AC4">
        <w:rPr>
          <w:rFonts w:ascii="Times New Roman" w:hAnsi="Times New Roman" w:cs="Times New Roman"/>
          <w:b/>
          <w:bCs/>
          <w:sz w:val="24"/>
          <w:szCs w:val="24"/>
        </w:rPr>
        <w:t>УПРАЖНЕНИЯ</w:t>
      </w:r>
      <w:r w:rsidR="00F53AC4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F53AC4">
        <w:rPr>
          <w:rFonts w:ascii="Times New Roman" w:hAnsi="Times New Roman" w:cs="Times New Roman"/>
          <w:bCs/>
          <w:sz w:val="28"/>
          <w:szCs w:val="28"/>
        </w:rPr>
        <w:t>это</w:t>
      </w:r>
      <w:proofErr w:type="spellEnd"/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комплекс движений, позволяющих активизировать межполушарное воздействие:</w:t>
      </w:r>
    </w:p>
    <w:p w:rsidR="00B34A56" w:rsidRPr="00F53AC4" w:rsidRDefault="00C02C89" w:rsidP="00F53AC4">
      <w:pPr>
        <w:numPr>
          <w:ilvl w:val="0"/>
          <w:numId w:val="1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развивают мозолистое тело, </w:t>
      </w:r>
    </w:p>
    <w:p w:rsidR="00B34A56" w:rsidRPr="00F53AC4" w:rsidRDefault="00C02C89" w:rsidP="00F53AC4">
      <w:pPr>
        <w:numPr>
          <w:ilvl w:val="0"/>
          <w:numId w:val="1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повышают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стрессоустойчивость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>,</w:t>
      </w:r>
    </w:p>
    <w:p w:rsidR="00B34A56" w:rsidRPr="00F53AC4" w:rsidRDefault="00C02C89" w:rsidP="00F53AC4">
      <w:pPr>
        <w:numPr>
          <w:ilvl w:val="0"/>
          <w:numId w:val="1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улучшают мыслительную деятельность,</w:t>
      </w:r>
    </w:p>
    <w:p w:rsidR="00B34A56" w:rsidRPr="00F53AC4" w:rsidRDefault="00C02C89" w:rsidP="00F53AC4">
      <w:pPr>
        <w:numPr>
          <w:ilvl w:val="0"/>
          <w:numId w:val="1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способствуют улучшению памяти и внимания.</w:t>
      </w:r>
    </w:p>
    <w:p w:rsidR="00B421DF" w:rsidRPr="00F53AC4" w:rsidRDefault="00B421DF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Упражнения типа «Кулак – ребро – ладонь», «Зайчик – колечко – цепочка», </w:t>
      </w:r>
    </w:p>
    <w:p w:rsidR="00B421DF" w:rsidRDefault="00B421DF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«Зайчик – коза – вилка» и др. </w:t>
      </w:r>
    </w:p>
    <w:p w:rsidR="00F53AC4" w:rsidRPr="00F53AC4" w:rsidRDefault="00F53AC4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</w:p>
    <w:p w:rsidR="00B421DF" w:rsidRPr="00F53AC4" w:rsidRDefault="00B421DF" w:rsidP="00B421DF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ЛОГОПЕДИЧЕСКИЙ МАССАЖ</w:t>
      </w:r>
    </w:p>
    <w:p w:rsidR="00B421DF" w:rsidRDefault="00B421DF" w:rsidP="00F53AC4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B421DF"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Массаж мышц периферического речевого аппарата помогает нормализовать мышечный тонус и тем самым подготовить мышцы к выполнению сложных движений, необходимых при артикуляции звуков. Выполнение приёмов логопедического массажа требует чёткой диагностики состояния мышечного тонуса не только собственно мышц, участвующих в артикуляции, но также мышц лица и шеи. </w:t>
      </w:r>
      <w:r w:rsidR="00047F5C">
        <w:rPr>
          <w:rFonts w:ascii="Times New Roman" w:hAnsi="Times New Roman" w:cs="Times New Roman"/>
          <w:bCs/>
          <w:sz w:val="28"/>
          <w:szCs w:val="28"/>
        </w:rPr>
        <w:t xml:space="preserve">(Дьякова Е.А., </w:t>
      </w:r>
      <w:proofErr w:type="spellStart"/>
      <w:r w:rsidR="00047F5C">
        <w:rPr>
          <w:rFonts w:ascii="Times New Roman" w:hAnsi="Times New Roman" w:cs="Times New Roman"/>
          <w:bCs/>
          <w:sz w:val="28"/>
          <w:szCs w:val="28"/>
        </w:rPr>
        <w:t>ШевцоваЕ.Е</w:t>
      </w:r>
      <w:proofErr w:type="spellEnd"/>
      <w:r w:rsidR="00047F5C">
        <w:rPr>
          <w:rFonts w:ascii="Times New Roman" w:hAnsi="Times New Roman" w:cs="Times New Roman"/>
          <w:bCs/>
          <w:sz w:val="28"/>
          <w:szCs w:val="28"/>
        </w:rPr>
        <w:t>., Архипова Е.Ф.)</w:t>
      </w:r>
    </w:p>
    <w:p w:rsidR="00047F5C" w:rsidRPr="00F53AC4" w:rsidRDefault="00047F5C" w:rsidP="00B421DF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ПАЛЬЦЕВЫЙ МАССАЖ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массаж ладонных поверхностей каменными, металлическими или стеклянными разноцветными шариками; 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прищепочный массаж;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массаж орехами, каштанами;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массаж шестигранными карандашами;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массаж чётками;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lastRenderedPageBreak/>
        <w:t>массаж травяными мешочками;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массаж камнями; </w:t>
      </w:r>
    </w:p>
    <w:p w:rsidR="00B34A56" w:rsidRPr="00F53AC4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массаж зондами,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зондозаменителями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; </w:t>
      </w:r>
    </w:p>
    <w:p w:rsidR="00047F5C" w:rsidRDefault="00C02C89" w:rsidP="00F53AC4">
      <w:pPr>
        <w:numPr>
          <w:ilvl w:val="0"/>
          <w:numId w:val="11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массаж приборами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Су-Джок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терапии.</w:t>
      </w:r>
      <w:r w:rsidRPr="00047F5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47F5C" w:rsidRPr="00047F5C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612572" cy="943709"/>
            <wp:effectExtent l="19050" t="0" r="0" b="0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072" cy="94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7F5C" w:rsidRPr="00047F5C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630137" cy="1513114"/>
            <wp:effectExtent l="19050" t="0" r="8163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511" cy="1516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7F5C" w:rsidRPr="00047F5C"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F53AC4" w:rsidRPr="00047F5C" w:rsidRDefault="00F53AC4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</w:p>
    <w:p w:rsidR="00047F5C" w:rsidRPr="0073476C" w:rsidRDefault="00047F5C" w:rsidP="0073476C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ЛОГОРИТМИКА</w:t>
      </w:r>
      <w:r w:rsidR="00F53AC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53AC4">
        <w:rPr>
          <w:rFonts w:ascii="Times New Roman" w:hAnsi="Times New Roman" w:cs="Times New Roman"/>
          <w:bCs/>
          <w:sz w:val="28"/>
          <w:szCs w:val="28"/>
        </w:rPr>
        <w:t xml:space="preserve">- это система музыкально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-д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вигательных,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речедвигательных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и музыкально - речевых игр и упражнений, осуществляемых в целях логопедической коррекции. </w:t>
      </w:r>
    </w:p>
    <w:p w:rsidR="00B421DF" w:rsidRPr="00F53AC4" w:rsidRDefault="00172CC5" w:rsidP="00B421DF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ЭЛЕМЕНТЫ СКАЗКОТЕРАПИИ</w:t>
      </w:r>
    </w:p>
    <w:p w:rsidR="00172CC5" w:rsidRPr="00172CC5" w:rsidRDefault="00172CC5" w:rsidP="00172CC5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172CC5">
        <w:rPr>
          <w:rFonts w:ascii="Times New Roman" w:hAnsi="Times New Roman" w:cs="Times New Roman"/>
          <w:b/>
          <w:bCs/>
          <w:sz w:val="28"/>
          <w:szCs w:val="28"/>
        </w:rPr>
        <w:t>Коррекционные задачи: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создание коммуникативной направленности каждого слова и высказывания ребёнка;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совершенствование лексико-грамматических средств языка;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совершенствование звуковой стороны речи; 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развитие диалогической и монологической речи;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эффективность игровой мотивации детской речи;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взаимосвязь зрительного, слухового и моторного анализаторов;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сотрудничество логопеда с детьми и друг с другом; </w:t>
      </w:r>
    </w:p>
    <w:p w:rsidR="00B34A56" w:rsidRPr="00F53AC4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создание на занятии благоприятной психологической атмосферы, обогащение эмоционально-чувственной сферы ребёнка; </w:t>
      </w:r>
    </w:p>
    <w:p w:rsidR="00B34A56" w:rsidRDefault="00C02C89" w:rsidP="00F53AC4">
      <w:pPr>
        <w:numPr>
          <w:ilvl w:val="0"/>
          <w:numId w:val="1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приобщение детей к прошлому и настоящему русской культуры, народному фольклору. </w:t>
      </w:r>
    </w:p>
    <w:p w:rsidR="00F53AC4" w:rsidRPr="00F53AC4" w:rsidRDefault="00F53AC4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</w:p>
    <w:p w:rsidR="00172CC5" w:rsidRPr="00F53AC4" w:rsidRDefault="00172CC5" w:rsidP="00F53AC4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МНЕМОТЕХНИКА</w:t>
      </w:r>
      <w:r w:rsidRPr="00F53AC4">
        <w:rPr>
          <w:rFonts w:ascii="Times New Roman" w:hAnsi="Times New Roman" w:cs="Times New Roman"/>
          <w:bCs/>
          <w:sz w:val="28"/>
          <w:szCs w:val="28"/>
        </w:rPr>
        <w:t xml:space="preserve">–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эт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о система приёмов, облегчающих запоминание и увеличивающих объём памяти путём образования дополнительных ассоциаций. </w:t>
      </w:r>
    </w:p>
    <w:p w:rsidR="00172CC5" w:rsidRPr="00172CC5" w:rsidRDefault="00172CC5" w:rsidP="00172CC5">
      <w:pPr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172CC5">
        <w:rPr>
          <w:rFonts w:ascii="Times New Roman" w:hAnsi="Times New Roman" w:cs="Times New Roman"/>
          <w:b/>
          <w:bCs/>
          <w:sz w:val="28"/>
          <w:szCs w:val="28"/>
        </w:rPr>
        <w:t>Мнемотехника помогает в развитии: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связной речи;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ассоциативного мышления;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зрительной и слуховой памяти;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lastRenderedPageBreak/>
        <w:t>зрительного и слухового внимания;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воображения;</w:t>
      </w:r>
    </w:p>
    <w:p w:rsidR="00B34A56" w:rsidRPr="00F53AC4" w:rsidRDefault="00C02C89" w:rsidP="00F53AC4">
      <w:pPr>
        <w:numPr>
          <w:ilvl w:val="0"/>
          <w:numId w:val="1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ускорения процесса автоматизации и дифференциации поставленных звуков.</w:t>
      </w:r>
    </w:p>
    <w:p w:rsidR="00172CC5" w:rsidRPr="00F53AC4" w:rsidRDefault="00172CC5" w:rsidP="00172CC5">
      <w:pPr>
        <w:ind w:left="36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Суть мнемосхем заключается в следующем: на каждое слово или маленькое словосочетание придумывается картинка (изображение). </w:t>
      </w:r>
    </w:p>
    <w:p w:rsidR="00172CC5" w:rsidRPr="00F53AC4" w:rsidRDefault="00172CC5" w:rsidP="00172CC5">
      <w:pPr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Таким образом, весь текст зарисовывается схематично. Глядя на эти схемы – рисунки, ребёнок легко воспроизводит текстовую информацию.</w:t>
      </w:r>
    </w:p>
    <w:p w:rsidR="00172CC5" w:rsidRDefault="00172CC5" w:rsidP="00172CC5">
      <w:pPr>
        <w:rPr>
          <w:rFonts w:ascii="Times New Roman" w:hAnsi="Times New Roman" w:cs="Times New Roman"/>
          <w:bCs/>
          <w:sz w:val="28"/>
          <w:szCs w:val="28"/>
        </w:rPr>
      </w:pPr>
      <w:r w:rsidRPr="00172CC5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23407" cy="2928257"/>
            <wp:effectExtent l="19050" t="0" r="5443" b="0"/>
            <wp:docPr id="6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9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197" cy="2930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172CC5" w:rsidRPr="00F53AC4" w:rsidRDefault="00172CC5" w:rsidP="00172CC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ПЕСОЧНАЯ ТЕРАПИЯ</w:t>
      </w:r>
    </w:p>
    <w:p w:rsidR="00172CC5" w:rsidRPr="00F53AC4" w:rsidRDefault="00172CC5" w:rsidP="00172CC5">
      <w:pPr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- способствует более качественной коррекции речи и развитию эмоционально-волевой сферы.   </w:t>
      </w:r>
    </w:p>
    <w:p w:rsidR="00172CC5" w:rsidRDefault="00172CC5" w:rsidP="00172CC5">
      <w:pPr>
        <w:rPr>
          <w:rFonts w:ascii="Times New Roman" w:hAnsi="Times New Roman" w:cs="Times New Roman"/>
          <w:bCs/>
          <w:sz w:val="28"/>
          <w:szCs w:val="28"/>
        </w:rPr>
      </w:pPr>
      <w:r w:rsidRPr="00172CC5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571750" cy="2166257"/>
            <wp:effectExtent l="19050" t="0" r="0" b="0"/>
            <wp:docPr id="7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03" cy="2166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CC5" w:rsidRDefault="00172CC5" w:rsidP="00172CC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ПЕСОЧНАЯ ТЕРАПИЯ</w:t>
      </w:r>
      <w:r w:rsidRPr="00F53AC4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72CC5">
        <w:rPr>
          <w:rFonts w:ascii="Times New Roman" w:hAnsi="Times New Roman" w:cs="Times New Roman"/>
          <w:b/>
          <w:bCs/>
          <w:sz w:val="28"/>
          <w:szCs w:val="28"/>
        </w:rPr>
        <w:t>способствует:</w:t>
      </w:r>
    </w:p>
    <w:p w:rsidR="00B34A56" w:rsidRPr="00F53AC4" w:rsidRDefault="00C02C89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lastRenderedPageBreak/>
        <w:t>совершенствованию умений и навыков практического общения, используя вербальные и невербальные средства;</w:t>
      </w:r>
    </w:p>
    <w:p w:rsidR="00B34A56" w:rsidRPr="00F53AC4" w:rsidRDefault="00C02C89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обогащению словарного запаса;</w:t>
      </w:r>
    </w:p>
    <w:p w:rsidR="00B34A56" w:rsidRPr="00F53AC4" w:rsidRDefault="00C02C89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развитию связной речи; </w:t>
      </w:r>
    </w:p>
    <w:p w:rsidR="00B34A56" w:rsidRPr="00F53AC4" w:rsidRDefault="00C02C89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побуждению детей к активным действиям и концентрации внимания;</w:t>
      </w:r>
    </w:p>
    <w:p w:rsidR="00B34A56" w:rsidRPr="00F53AC4" w:rsidRDefault="00C02C89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развитию фантазии и образного мышления.</w:t>
      </w:r>
    </w:p>
    <w:p w:rsidR="00F53AC4" w:rsidRPr="00172CC5" w:rsidRDefault="00F53AC4" w:rsidP="00F53AC4">
      <w:pPr>
        <w:numPr>
          <w:ilvl w:val="0"/>
          <w:numId w:val="1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172CC5" w:rsidRPr="00F53AC4" w:rsidRDefault="00172CC5" w:rsidP="00F53AC4">
      <w:pPr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F53AC4">
        <w:rPr>
          <w:rFonts w:ascii="Times New Roman" w:hAnsi="Times New Roman" w:cs="Times New Roman"/>
          <w:b/>
          <w:bCs/>
          <w:sz w:val="24"/>
          <w:szCs w:val="24"/>
        </w:rPr>
        <w:t>ИНФОРМАЦИОННАЯ ТЕХНОЛОГИЯ ОБУЧЕНИЯ</w:t>
      </w:r>
      <w:r w:rsidRPr="00F53AC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72CC5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Pr="00F53AC4">
        <w:rPr>
          <w:rFonts w:ascii="Times New Roman" w:hAnsi="Times New Roman" w:cs="Times New Roman"/>
          <w:bCs/>
          <w:sz w:val="28"/>
          <w:szCs w:val="28"/>
        </w:rPr>
        <w:t>– это педагогическая технология, использующая специальные способы, программные и технические средства (кино, ауди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о-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видеосредства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, компьютеры, телекоммуникационные сети) для работы с информацией. </w:t>
      </w:r>
    </w:p>
    <w:p w:rsidR="00172CC5" w:rsidRDefault="00172CC5" w:rsidP="00172CC5">
      <w:pPr>
        <w:ind w:left="720"/>
        <w:rPr>
          <w:rFonts w:ascii="Times New Roman" w:hAnsi="Times New Roman" w:cs="Times New Roman"/>
          <w:b/>
          <w:bCs/>
          <w:sz w:val="28"/>
          <w:szCs w:val="28"/>
        </w:rPr>
      </w:pPr>
      <w:r w:rsidRPr="00172CC5">
        <w:rPr>
          <w:rFonts w:ascii="Times New Roman" w:hAnsi="Times New Roman" w:cs="Times New Roman"/>
          <w:b/>
          <w:bCs/>
          <w:sz w:val="28"/>
          <w:szCs w:val="28"/>
        </w:rPr>
        <w:t xml:space="preserve">Возможности использования </w:t>
      </w:r>
      <w:proofErr w:type="gramStart"/>
      <w:r w:rsidRPr="00172CC5">
        <w:rPr>
          <w:rFonts w:ascii="Times New Roman" w:hAnsi="Times New Roman" w:cs="Times New Roman"/>
          <w:b/>
          <w:bCs/>
          <w:sz w:val="28"/>
          <w:szCs w:val="28"/>
        </w:rPr>
        <w:t>ИТ</w:t>
      </w:r>
      <w:proofErr w:type="gramEnd"/>
      <w:r w:rsidRPr="00172CC5">
        <w:rPr>
          <w:rFonts w:ascii="Times New Roman" w:hAnsi="Times New Roman" w:cs="Times New Roman"/>
          <w:b/>
          <w:bCs/>
          <w:sz w:val="28"/>
          <w:szCs w:val="28"/>
        </w:rPr>
        <w:t xml:space="preserve">   в логопедии:</w:t>
      </w:r>
    </w:p>
    <w:p w:rsidR="00B34A56" w:rsidRPr="00F53AC4" w:rsidRDefault="00C02C89" w:rsidP="00F53AC4">
      <w:pPr>
        <w:numPr>
          <w:ilvl w:val="0"/>
          <w:numId w:val="1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повышение мотивации к логопедическим занятиям;</w:t>
      </w:r>
    </w:p>
    <w:p w:rsidR="00B34A56" w:rsidRPr="00F53AC4" w:rsidRDefault="00C02C89" w:rsidP="00F53AC4">
      <w:pPr>
        <w:numPr>
          <w:ilvl w:val="0"/>
          <w:numId w:val="1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организация объективного контроля развития и деятельности детей; </w:t>
      </w:r>
    </w:p>
    <w:p w:rsidR="00B34A56" w:rsidRPr="00F53AC4" w:rsidRDefault="00C02C89" w:rsidP="00F53AC4">
      <w:pPr>
        <w:numPr>
          <w:ilvl w:val="0"/>
          <w:numId w:val="1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расширение сюжетного наполнения традиционной игровой деятельности;</w:t>
      </w:r>
    </w:p>
    <w:p w:rsidR="00B34A56" w:rsidRPr="00F53AC4" w:rsidRDefault="00C02C89" w:rsidP="00F53AC4">
      <w:pPr>
        <w:numPr>
          <w:ilvl w:val="0"/>
          <w:numId w:val="17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возможность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быстрого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72CC5" w:rsidRPr="00F53AC4" w:rsidRDefault="00172CC5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 создания собственного </w:t>
      </w:r>
    </w:p>
    <w:p w:rsidR="00172CC5" w:rsidRPr="00F53AC4" w:rsidRDefault="00172CC5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 дидактического материала; </w:t>
      </w:r>
    </w:p>
    <w:p w:rsidR="00B34A56" w:rsidRPr="00F53AC4" w:rsidRDefault="00C02C89" w:rsidP="00F53AC4">
      <w:pPr>
        <w:numPr>
          <w:ilvl w:val="0"/>
          <w:numId w:val="18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визуализация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акустических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72CC5" w:rsidRPr="00F53AC4" w:rsidRDefault="00172CC5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  компонентов речи;</w:t>
      </w:r>
    </w:p>
    <w:p w:rsidR="00B34A56" w:rsidRPr="00F53AC4" w:rsidRDefault="00C02C89" w:rsidP="00F53AC4">
      <w:pPr>
        <w:numPr>
          <w:ilvl w:val="0"/>
          <w:numId w:val="19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расширение спектра </w:t>
      </w:r>
    </w:p>
    <w:p w:rsidR="00172CC5" w:rsidRPr="00F53AC4" w:rsidRDefault="00172CC5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     </w:t>
      </w:r>
      <w:proofErr w:type="spellStart"/>
      <w:r w:rsidRPr="00F53AC4">
        <w:rPr>
          <w:rFonts w:ascii="Times New Roman" w:hAnsi="Times New Roman" w:cs="Times New Roman"/>
          <w:bCs/>
          <w:sz w:val="28"/>
          <w:szCs w:val="28"/>
        </w:rPr>
        <w:t>невебральных</w:t>
      </w:r>
      <w:proofErr w:type="spell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заданий; </w:t>
      </w:r>
    </w:p>
    <w:p w:rsidR="00B34A56" w:rsidRPr="00F53AC4" w:rsidRDefault="00C02C89" w:rsidP="00F53AC4">
      <w:pPr>
        <w:numPr>
          <w:ilvl w:val="0"/>
          <w:numId w:val="2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 xml:space="preserve">обеспечивают незаметный для ребёнка переход от игровой деятельности </w:t>
      </w:r>
      <w:proofErr w:type="gramStart"/>
      <w:r w:rsidRPr="00F53AC4">
        <w:rPr>
          <w:rFonts w:ascii="Times New Roman" w:hAnsi="Times New Roman" w:cs="Times New Roman"/>
          <w:bCs/>
          <w:sz w:val="28"/>
          <w:szCs w:val="28"/>
        </w:rPr>
        <w:t>к</w:t>
      </w:r>
      <w:proofErr w:type="gramEnd"/>
      <w:r w:rsidRPr="00F53AC4">
        <w:rPr>
          <w:rFonts w:ascii="Times New Roman" w:hAnsi="Times New Roman" w:cs="Times New Roman"/>
          <w:bCs/>
          <w:sz w:val="28"/>
          <w:szCs w:val="28"/>
        </w:rPr>
        <w:t xml:space="preserve"> учебной;</w:t>
      </w:r>
    </w:p>
    <w:p w:rsidR="00B34A56" w:rsidRPr="00F53AC4" w:rsidRDefault="00C02C89" w:rsidP="00F53AC4">
      <w:pPr>
        <w:numPr>
          <w:ilvl w:val="0"/>
          <w:numId w:val="20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значительные возможности в развитии ВПФ: схематизация, символизация мышления; формирование планирующей функции мышления и речи;</w:t>
      </w:r>
    </w:p>
    <w:p w:rsidR="00172CC5" w:rsidRDefault="00172CC5" w:rsidP="00F53AC4">
      <w:pPr>
        <w:spacing w:after="0"/>
        <w:ind w:left="720"/>
        <w:rPr>
          <w:rFonts w:ascii="Times New Roman" w:hAnsi="Times New Roman" w:cs="Times New Roman"/>
          <w:bCs/>
          <w:sz w:val="28"/>
          <w:szCs w:val="28"/>
        </w:rPr>
      </w:pPr>
      <w:r w:rsidRPr="00F53AC4">
        <w:rPr>
          <w:rFonts w:ascii="Times New Roman" w:hAnsi="Times New Roman" w:cs="Times New Roman"/>
          <w:bCs/>
          <w:sz w:val="28"/>
          <w:szCs w:val="28"/>
        </w:rPr>
        <w:t>за счёт повышенного эмоционального тонуса осуществляется более быстрый перевод изучаемого материала в долговременную память.</w:t>
      </w:r>
    </w:p>
    <w:p w:rsidR="00B245AB" w:rsidRDefault="00F53AC4" w:rsidP="00B245AB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53AC4">
        <w:rPr>
          <w:rFonts w:ascii="Times New Roman" w:hAnsi="Times New Roman" w:cs="Times New Roman"/>
          <w:b/>
          <w:bCs/>
          <w:sz w:val="28"/>
          <w:szCs w:val="28"/>
        </w:rPr>
        <w:t>Используемый материал:</w:t>
      </w:r>
    </w:p>
    <w:p w:rsidR="00B245AB" w:rsidRPr="00B245AB" w:rsidRDefault="00B245AB" w:rsidP="00B245AB">
      <w:pPr>
        <w:pStyle w:val="a8"/>
        <w:rPr>
          <w:rFonts w:ascii="Times New Roman" w:hAnsi="Times New Roman" w:cs="Times New Roman"/>
          <w:sz w:val="24"/>
          <w:szCs w:val="24"/>
        </w:rPr>
      </w:pPr>
      <w:r w:rsidRPr="00B245A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3AC4" w:rsidRPr="00B245AB">
        <w:rPr>
          <w:rFonts w:ascii="Times New Roman" w:hAnsi="Times New Roman" w:cs="Times New Roman"/>
          <w:sz w:val="24"/>
          <w:szCs w:val="24"/>
        </w:rPr>
        <w:t>Борозинец</w:t>
      </w:r>
      <w:proofErr w:type="spellEnd"/>
      <w:r w:rsidR="00F53AC4" w:rsidRPr="00B245AB">
        <w:rPr>
          <w:rFonts w:ascii="Times New Roman" w:hAnsi="Times New Roman" w:cs="Times New Roman"/>
          <w:sz w:val="24"/>
          <w:szCs w:val="24"/>
        </w:rPr>
        <w:t xml:space="preserve"> Н.М., </w:t>
      </w:r>
      <w:proofErr w:type="spellStart"/>
      <w:r w:rsidR="00F53AC4" w:rsidRPr="00B245AB">
        <w:rPr>
          <w:rFonts w:ascii="Times New Roman" w:hAnsi="Times New Roman" w:cs="Times New Roman"/>
          <w:sz w:val="24"/>
          <w:szCs w:val="24"/>
        </w:rPr>
        <w:t>Шеховцова</w:t>
      </w:r>
      <w:proofErr w:type="spellEnd"/>
      <w:r w:rsidR="00F53AC4" w:rsidRPr="00B245AB">
        <w:rPr>
          <w:rFonts w:ascii="Times New Roman" w:hAnsi="Times New Roman" w:cs="Times New Roman"/>
          <w:sz w:val="24"/>
          <w:szCs w:val="24"/>
        </w:rPr>
        <w:t xml:space="preserve"> Т.С. Логопедические технологии: Учебно-методическое пособие. – Ставрополь, 2008.</w:t>
      </w:r>
    </w:p>
    <w:p w:rsidR="00F53AC4" w:rsidRPr="00B245AB" w:rsidRDefault="00F53AC4" w:rsidP="00B245AB">
      <w:pPr>
        <w:pStyle w:val="a8"/>
        <w:rPr>
          <w:rFonts w:ascii="Times New Roman" w:hAnsi="Times New Roman" w:cs="Times New Roman"/>
          <w:sz w:val="24"/>
          <w:szCs w:val="24"/>
        </w:rPr>
      </w:pPr>
      <w:proofErr w:type="spellStart"/>
      <w:r w:rsidRPr="00B245AB">
        <w:rPr>
          <w:rFonts w:ascii="Times New Roman" w:hAnsi="Times New Roman" w:cs="Times New Roman"/>
          <w:sz w:val="24"/>
          <w:szCs w:val="24"/>
        </w:rPr>
        <w:t>Лынская</w:t>
      </w:r>
      <w:proofErr w:type="spellEnd"/>
      <w:r w:rsidRPr="00B245AB">
        <w:rPr>
          <w:rFonts w:ascii="Times New Roman" w:hAnsi="Times New Roman" w:cs="Times New Roman"/>
          <w:sz w:val="24"/>
          <w:szCs w:val="24"/>
        </w:rPr>
        <w:t xml:space="preserve"> М.И. Формирование речевой деятельности у </w:t>
      </w:r>
      <w:proofErr w:type="spellStart"/>
      <w:r w:rsidRPr="00B245AB">
        <w:rPr>
          <w:rFonts w:ascii="Times New Roman" w:hAnsi="Times New Roman" w:cs="Times New Roman"/>
          <w:sz w:val="24"/>
          <w:szCs w:val="24"/>
        </w:rPr>
        <w:t>неговорящих</w:t>
      </w:r>
      <w:proofErr w:type="spellEnd"/>
      <w:r w:rsidRPr="00B245AB">
        <w:rPr>
          <w:rFonts w:ascii="Times New Roman" w:hAnsi="Times New Roman" w:cs="Times New Roman"/>
          <w:sz w:val="24"/>
          <w:szCs w:val="24"/>
        </w:rPr>
        <w:t xml:space="preserve"> детей с использованием инновационных технологий.— М.: ПАРАДИГМА, 2012. </w:t>
      </w:r>
    </w:p>
    <w:p w:rsidR="00B245AB" w:rsidRPr="00B245AB" w:rsidRDefault="00F53AC4" w:rsidP="00B245AB">
      <w:pPr>
        <w:pStyle w:val="a8"/>
        <w:rPr>
          <w:rFonts w:ascii="Times New Roman" w:hAnsi="Times New Roman" w:cs="Times New Roman"/>
          <w:sz w:val="24"/>
          <w:szCs w:val="24"/>
        </w:rPr>
      </w:pPr>
      <w:proofErr w:type="spellStart"/>
      <w:r w:rsidRPr="00B245AB">
        <w:rPr>
          <w:rFonts w:ascii="Times New Roman" w:hAnsi="Times New Roman" w:cs="Times New Roman"/>
          <w:sz w:val="24"/>
          <w:szCs w:val="24"/>
        </w:rPr>
        <w:t>Лазюк</w:t>
      </w:r>
      <w:proofErr w:type="spellEnd"/>
      <w:r w:rsidRPr="00B245AB">
        <w:rPr>
          <w:rFonts w:ascii="Times New Roman" w:hAnsi="Times New Roman" w:cs="Times New Roman"/>
          <w:sz w:val="24"/>
          <w:szCs w:val="24"/>
        </w:rPr>
        <w:t xml:space="preserve"> Т.С. Секреты звука «Л» </w:t>
      </w:r>
    </w:p>
    <w:p w:rsidR="00B245AB" w:rsidRPr="00B245AB" w:rsidRDefault="00F53AC4" w:rsidP="00B245AB">
      <w:pPr>
        <w:pStyle w:val="a8"/>
        <w:rPr>
          <w:rFonts w:ascii="Times New Roman" w:hAnsi="Times New Roman" w:cs="Times New Roman"/>
          <w:sz w:val="24"/>
          <w:szCs w:val="24"/>
        </w:rPr>
      </w:pPr>
      <w:proofErr w:type="spellStart"/>
      <w:r w:rsidRPr="00B245AB">
        <w:rPr>
          <w:rFonts w:ascii="Times New Roman" w:hAnsi="Times New Roman" w:cs="Times New Roman"/>
          <w:sz w:val="24"/>
          <w:szCs w:val="24"/>
        </w:rPr>
        <w:t>Матыкина</w:t>
      </w:r>
      <w:proofErr w:type="spellEnd"/>
      <w:r w:rsidRPr="00B245AB">
        <w:rPr>
          <w:rFonts w:ascii="Times New Roman" w:hAnsi="Times New Roman" w:cs="Times New Roman"/>
          <w:sz w:val="24"/>
          <w:szCs w:val="24"/>
        </w:rPr>
        <w:t xml:space="preserve"> И.А. Индивидуальное логопедическое занятие по теме: «Космос» -2011 </w:t>
      </w:r>
    </w:p>
    <w:p w:rsidR="00172CC5" w:rsidRPr="00B245AB" w:rsidRDefault="00F53AC4" w:rsidP="00B245AB">
      <w:pPr>
        <w:pStyle w:val="a8"/>
        <w:rPr>
          <w:rFonts w:ascii="Times New Roman" w:hAnsi="Times New Roman" w:cs="Times New Roman"/>
          <w:sz w:val="24"/>
          <w:szCs w:val="24"/>
        </w:rPr>
      </w:pPr>
      <w:r w:rsidRPr="00B245AB">
        <w:rPr>
          <w:rFonts w:ascii="Times New Roman" w:hAnsi="Times New Roman" w:cs="Times New Roman"/>
          <w:sz w:val="24"/>
          <w:szCs w:val="24"/>
        </w:rPr>
        <w:t xml:space="preserve">Суслова Е.А. Инновационные технологии в коррекционной работе с дошкольниками </w:t>
      </w:r>
    </w:p>
    <w:p w:rsidR="00F53AC4" w:rsidRDefault="00F53AC4" w:rsidP="00B245AB">
      <w:pPr>
        <w:pStyle w:val="a8"/>
        <w:rPr>
          <w:sz w:val="28"/>
          <w:szCs w:val="28"/>
        </w:rPr>
      </w:pPr>
    </w:p>
    <w:p w:rsidR="00613605" w:rsidRPr="00613605" w:rsidRDefault="00613605" w:rsidP="00613605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ПРИЛОЖЕНИЯ</w:t>
      </w:r>
    </w:p>
    <w:p w:rsidR="00613605" w:rsidRPr="00613605" w:rsidRDefault="00613605" w:rsidP="00613605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3605">
        <w:rPr>
          <w:rFonts w:ascii="Times New Roman" w:hAnsi="Times New Roman" w:cs="Times New Roman"/>
          <w:b/>
          <w:sz w:val="24"/>
          <w:szCs w:val="24"/>
        </w:rPr>
        <w:t>«Игровые технологии в логопедической работе с детьми»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ab/>
        <w:t>Основной целью работы любого специалиста является социализация воспитанников. Ведущую роль в этом вопросе играет речь, с её коммуникативной функцией, что само по себе говорит о важности логопедической работы.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sz w:val="24"/>
          <w:szCs w:val="24"/>
        </w:rPr>
        <w:tab/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В настоящее время в продаже имеется большое количество пособий для автоматизации поставленных звуков в словах, словосочетаниях, предложениях и так до свободной речи, т.к. основная масса логопатов проходит этап автоматизации поставленных звуков изолированно и в слогах быстро и незаметно. Но иногда, дети испытывают на этом этапе значительные трудности, в силу возраста или особенностей развития, а учитывая специфику логопедической работы очень трудно удержать ребёнка на одном месте и добиться от него многократного повторения одного и того же звука до его автоматизации. Что бы решить эту задачу и </w:t>
      </w:r>
      <w:r w:rsidRPr="00613605">
        <w:rPr>
          <w:rFonts w:ascii="Times New Roman" w:hAnsi="Times New Roman" w:cs="Times New Roman"/>
          <w:sz w:val="24"/>
          <w:szCs w:val="24"/>
        </w:rPr>
        <w:t xml:space="preserve">превратить однообразную и монотонную работу по закреплению произношения звука в интересную игру, 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>приходиться придумывать разнообразные способы, что бы заинтересовать ребёнка игровыми сюжетами, моментами, приёмами, и желательно каждый раз новыми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sym w:font="Wingdings" w:char="F04A"/>
      </w:r>
    </w:p>
    <w:p w:rsid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sz w:val="24"/>
          <w:szCs w:val="24"/>
        </w:rPr>
        <w:tab/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Вот некоторые </w:t>
      </w:r>
      <w:r w:rsidRPr="00613605">
        <w:rPr>
          <w:rFonts w:ascii="Times New Roman" w:hAnsi="Times New Roman" w:cs="Times New Roman"/>
          <w:sz w:val="24"/>
          <w:szCs w:val="24"/>
        </w:rPr>
        <w:t xml:space="preserve"> из них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margin">
              <wp:posOffset>3658870</wp:posOffset>
            </wp:positionH>
            <wp:positionV relativeFrom="margin">
              <wp:posOffset>5405120</wp:posOffset>
            </wp:positionV>
            <wp:extent cx="2529840" cy="1809115"/>
            <wp:effectExtent l="133350" t="19050" r="80010" b="38735"/>
            <wp:wrapSquare wrapText="bothSides"/>
            <wp:docPr id="3" name="Рисунок 3" descr="DSC0006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65.JPG"/>
                    <pic:cNvPicPr preferRelativeResize="0">
                      <a:picLocks noGrp="1"/>
                    </pic:cNvPicPr>
                  </pic:nvPicPr>
                  <pic:blipFill>
                    <a:blip r:embed="rId11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80911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>«Звуковые дорожки»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можно взять готовые, из альбомов дошкольника Л.А.Комаровой или нарисовать самостоятельно.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ребёнок пальчиком или соответствующей игрушкой (издающей подобный звук) ведёт по дорожке, помогая главному герою, чей голос он имитирует, добраться до цели. Главное! – чтобы во время продвижения по дорожке ребёнок не спешил и тянул заданный звук как можно дольше – на одном выдохе, чётко проговаривая </w:t>
      </w:r>
      <w:proofErr w:type="gramStart"/>
      <w:r w:rsidRPr="00613605">
        <w:rPr>
          <w:rFonts w:ascii="Times New Roman" w:hAnsi="Times New Roman" w:cs="Times New Roman"/>
          <w:sz w:val="24"/>
          <w:szCs w:val="24"/>
        </w:rPr>
        <w:t>автоматизируемых</w:t>
      </w:r>
      <w:proofErr w:type="gramEnd"/>
      <w:r w:rsidRPr="00613605">
        <w:rPr>
          <w:rFonts w:ascii="Times New Roman" w:hAnsi="Times New Roman" w:cs="Times New Roman"/>
          <w:sz w:val="24"/>
          <w:szCs w:val="24"/>
        </w:rPr>
        <w:t xml:space="preserve"> звук.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поставленных звуков изолированно, развитие продолжительности речевого выдоха,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звукоимитационной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выразительности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мелкой моторики, координации на листе бумаги.</w:t>
      </w: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3632" behindDoc="0" locked="0" layoutInCell="1" allowOverlap="1">
            <wp:simplePos x="0" y="0"/>
            <wp:positionH relativeFrom="margin">
              <wp:posOffset>3660775</wp:posOffset>
            </wp:positionH>
            <wp:positionV relativeFrom="margin">
              <wp:posOffset>22225</wp:posOffset>
            </wp:positionV>
            <wp:extent cx="2529840" cy="1807845"/>
            <wp:effectExtent l="133350" t="19050" r="80010" b="40005"/>
            <wp:wrapSquare wrapText="bothSides"/>
            <wp:docPr id="8" name="Рисунок 4" descr="DSC0006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69.JPG"/>
                    <pic:cNvPicPr preferRelativeResize="0">
                      <a:picLocks noGrp="1"/>
                    </pic:cNvPicPr>
                  </pic:nvPicPr>
                  <pic:blipFill>
                    <a:blip r:embed="rId12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8078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>«Весёлые маски»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нарисованные на картоне и оборудованные резинкой.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ребёнку надевается маска того персонажа, которого он озвучивает заданным звуком. Главное! – чтобы звук произносился чётко и с задуманной интонацией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поставленных звуков изолированно, развитие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звукоимитационной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подражательности и интонационной выразительности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игровых навыков, умения обыгрывать ситуацию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margin">
              <wp:posOffset>3724910</wp:posOffset>
            </wp:positionH>
            <wp:positionV relativeFrom="margin">
              <wp:posOffset>2948305</wp:posOffset>
            </wp:positionV>
            <wp:extent cx="2531110" cy="1807845"/>
            <wp:effectExtent l="133350" t="19050" r="78740" b="40005"/>
            <wp:wrapSquare wrapText="bothSides"/>
            <wp:docPr id="9" name="Рисунок 5" descr="DSC099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одержимое 6" descr="DSC09903.JPG"/>
                    <pic:cNvPicPr preferRelativeResize="0">
                      <a:picLocks noGrp="1"/>
                    </pic:cNvPicPr>
                  </pic:nvPicPr>
                  <pic:blipFill>
                    <a:blip r:embed="rId13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78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>«Звуковые кубики»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на каждой грани кубика наклеены картинки с изображением предмета, имитируя который ребёнок автоматизирует заданный звук. Каждый кубик направлен на автоматизацию определённых групп звуков: звуков раннего онтогенеза, свистящих звуков, шипящих звуков и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соноров</w:t>
      </w:r>
      <w:proofErr w:type="spellEnd"/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ребёнок кидает кубик и имитирует звучание предмета, изображённого на выпавшей картинке; например: выпадает Ёжик – ребёнок длительно тянет звук [Ф] и т.п.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поставленных звуков изолированно, развитие продолжительности речевого выдоха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зрительного внимания, памяти, умения играть в соответствии с заданными правилами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margin">
              <wp:posOffset>3571240</wp:posOffset>
            </wp:positionH>
            <wp:positionV relativeFrom="margin">
              <wp:posOffset>6830060</wp:posOffset>
            </wp:positionV>
            <wp:extent cx="2531110" cy="1808480"/>
            <wp:effectExtent l="133350" t="19050" r="78740" b="39370"/>
            <wp:wrapSquare wrapText="bothSides"/>
            <wp:docPr id="10" name="Рисунок 6" descr="DSC000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28.JPG"/>
                    <pic:cNvPicPr preferRelativeResize="0">
                      <a:picLocks noGrp="1"/>
                    </pic:cNvPicPr>
                  </pic:nvPicPr>
                  <pic:blipFill>
                    <a:blip r:embed="rId14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848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 xml:space="preserve">«Гласные / поющие звуки» - </w:t>
      </w:r>
      <w:r w:rsidRPr="00613605">
        <w:rPr>
          <w:rFonts w:ascii="Times New Roman" w:hAnsi="Times New Roman" w:cs="Times New Roman"/>
          <w:sz w:val="24"/>
          <w:szCs w:val="24"/>
        </w:rPr>
        <w:t>зрительные образы звуков – гласные человечки или «Поющие звуки», специально сделаны для детей дошкольного возраста, незнакомых с их буквенным обозначением</w:t>
      </w:r>
      <w:proofErr w:type="gramStart"/>
      <w:r w:rsidRPr="00613605">
        <w:rPr>
          <w:rFonts w:ascii="Times New Roman" w:hAnsi="Times New Roman" w:cs="Times New Roman"/>
          <w:sz w:val="24"/>
          <w:szCs w:val="24"/>
        </w:rPr>
        <w:t xml:space="preserve">,. </w:t>
      </w:r>
      <w:proofErr w:type="gramEnd"/>
      <w:r w:rsidRPr="00613605">
        <w:rPr>
          <w:rFonts w:ascii="Times New Roman" w:hAnsi="Times New Roman" w:cs="Times New Roman"/>
          <w:sz w:val="24"/>
          <w:szCs w:val="24"/>
        </w:rPr>
        <w:t>Они показывают артикуляцию гласных звуков.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lastRenderedPageBreak/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ребёнок берёт соответствующую игрушку (издающую заданных звук или которую надо «научить» этот звук правильно произносить) </w:t>
      </w:r>
      <w:proofErr w:type="gramStart"/>
      <w:r w:rsidRPr="00613605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613605">
        <w:rPr>
          <w:rFonts w:ascii="Times New Roman" w:hAnsi="Times New Roman" w:cs="Times New Roman"/>
          <w:sz w:val="24"/>
          <w:szCs w:val="24"/>
        </w:rPr>
        <w:t xml:space="preserve"> перепрыгивая с человечка на человечка произносит слоги – слияния автоматизируемого звука с гласным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>автоматизации звуков и в слогах, закрепление артикуляции гласных звуков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зрительного внимания, памяти и ориентировке на плоскости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3722370</wp:posOffset>
            </wp:positionH>
            <wp:positionV relativeFrom="margin">
              <wp:posOffset>1831975</wp:posOffset>
            </wp:positionV>
            <wp:extent cx="2531110" cy="1807210"/>
            <wp:effectExtent l="133350" t="19050" r="78740" b="40640"/>
            <wp:wrapSquare wrapText="bothSides"/>
            <wp:docPr id="11" name="Рисунок 7" descr="DSC099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9921.JPG"/>
                    <pic:cNvPicPr preferRelativeResize="0">
                      <a:picLocks noGrp="1"/>
                    </pic:cNvPicPr>
                  </pic:nvPicPr>
                  <pic:blipFill>
                    <a:blip r:embed="rId15" cstate="print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72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sz w:val="24"/>
          <w:szCs w:val="24"/>
        </w:rPr>
        <w:t xml:space="preserve"> «Живые картинки»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в работе с детьми так де удобно использовать картинки с изображением различных пейзажей без персонажей.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ребёнок, в соответствии с инструкцией логопеда, расставляет игрушки с указанные места, одновременно произнося заданный (имитируемый) звука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заданного звука или звукосочетания, </w:t>
      </w:r>
      <w:r w:rsidRPr="00613605">
        <w:rPr>
          <w:rFonts w:ascii="Times New Roman" w:hAnsi="Times New Roman" w:cs="Times New Roman"/>
          <w:bCs/>
          <w:sz w:val="24"/>
          <w:szCs w:val="24"/>
        </w:rPr>
        <w:t>развитие грамматического строя речи (предложно-падежных конструкций)</w:t>
      </w:r>
      <w:r w:rsidRPr="00613605">
        <w:rPr>
          <w:rFonts w:ascii="Times New Roman" w:hAnsi="Times New Roman" w:cs="Times New Roman"/>
          <w:sz w:val="24"/>
          <w:szCs w:val="24"/>
        </w:rPr>
        <w:t>, развитие подражательных способностей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координации на плоскости, пространственной ориентации, игровых навыков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3722370</wp:posOffset>
            </wp:positionH>
            <wp:positionV relativeFrom="margin">
              <wp:posOffset>5301615</wp:posOffset>
            </wp:positionV>
            <wp:extent cx="2531110" cy="1807210"/>
            <wp:effectExtent l="133350" t="19050" r="78740" b="40640"/>
            <wp:wrapSquare wrapText="bothSides"/>
            <wp:docPr id="12" name="Рисунок 8" descr="DSC000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одержимое 7" descr="DSC00051.JPG"/>
                    <pic:cNvPicPr preferRelativeResize="0">
                      <a:picLocks noGrp="1"/>
                    </pic:cNvPicPr>
                  </pic:nvPicPr>
                  <pic:blipFill>
                    <a:blip r:embed="rId16" cstate="print"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72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 xml:space="preserve">«Звуковые </w:t>
      </w:r>
      <w:proofErr w:type="spellStart"/>
      <w:r w:rsidRPr="00613605">
        <w:rPr>
          <w:rFonts w:ascii="Times New Roman" w:hAnsi="Times New Roman" w:cs="Times New Roman"/>
          <w:b/>
          <w:sz w:val="24"/>
          <w:szCs w:val="24"/>
        </w:rPr>
        <w:t>улиточки</w:t>
      </w:r>
      <w:proofErr w:type="spellEnd"/>
      <w:r w:rsidRPr="00613605">
        <w:rPr>
          <w:rFonts w:ascii="Times New Roman" w:hAnsi="Times New Roman" w:cs="Times New Roman"/>
          <w:b/>
          <w:sz w:val="24"/>
          <w:szCs w:val="24"/>
        </w:rPr>
        <w:t>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выложенные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шнурочком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на картоне контурные изображения «Звуковых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улиточек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>» так же можно использовать, реализуя несколько задач: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sz w:val="24"/>
          <w:szCs w:val="24"/>
        </w:rPr>
        <w:t>* Катая по «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Улиточке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>» мячик «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Су-джок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>» или ведя по ней определённую игрушку, мы одновременно и автоматизируем заданный звук (произнося его на протяжении всей улитки), и увеличиваем длительность голосового выдоха, и развиваем тонкую моторику;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sz w:val="24"/>
          <w:szCs w:val="24"/>
        </w:rPr>
        <w:t xml:space="preserve">* Выкладывая по плоскости «Улитки» различного цвета и размера крупу, мы, опять же таки, одновременно и автоматизируем заданный звук, и работаем над голосовыми </w:t>
      </w:r>
      <w:r w:rsidRPr="00613605">
        <w:rPr>
          <w:rFonts w:ascii="Times New Roman" w:hAnsi="Times New Roman" w:cs="Times New Roman"/>
          <w:sz w:val="24"/>
          <w:szCs w:val="24"/>
        </w:rPr>
        <w:lastRenderedPageBreak/>
        <w:t xml:space="preserve">функциями, и развиваем мелкую моторику, мышление, зрительный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гнозис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и сенсорные представления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3741420</wp:posOffset>
            </wp:positionH>
            <wp:positionV relativeFrom="margin">
              <wp:posOffset>26670</wp:posOffset>
            </wp:positionV>
            <wp:extent cx="2531110" cy="1807845"/>
            <wp:effectExtent l="133350" t="19050" r="78740" b="40005"/>
            <wp:wrapSquare wrapText="bothSides"/>
            <wp:docPr id="13" name="Рисунок 10" descr="DSC000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62.JPG"/>
                    <pic:cNvPicPr preferRelativeResize="0">
                      <a:picLocks noGrp="1"/>
                    </pic:cNvPicPr>
                  </pic:nvPicPr>
                  <pic:blipFill>
                    <a:blip r:embed="rId17" cstate="print"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78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>«Фасолевый бассейн»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различного вида (по цвету, размеру) фасоль, насыпанная в красивую коробочку «работает» по типу чудесного мешочка, только увеличивается количество реализуемых задач: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в «Фасолевом бассейне» ребёнок отыскивает определённую игрушку, ощупывает, угадывает, называет и озвучивает её.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заданного звука, развитие подражательных способностей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мелкой моторики, тактильной чувствительности, тактильного и зрительного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гнозиса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>, памяти, мышления, воображения…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613605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3738245</wp:posOffset>
            </wp:positionH>
            <wp:positionV relativeFrom="margin">
              <wp:posOffset>3495675</wp:posOffset>
            </wp:positionV>
            <wp:extent cx="2531110" cy="1805940"/>
            <wp:effectExtent l="133350" t="19050" r="78740" b="41910"/>
            <wp:wrapSquare wrapText="bothSides"/>
            <wp:docPr id="14" name="Рисунок 11" descr="DSC000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30.JPG"/>
                    <pic:cNvPicPr preferRelativeResize="0">
                      <a:picLocks noGrp="1"/>
                    </pic:cNvPicPr>
                  </pic:nvPicPr>
                  <pic:blipFill>
                    <a:blip r:embed="rId18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59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bCs/>
          <w:sz w:val="24"/>
          <w:szCs w:val="24"/>
        </w:rPr>
        <w:t>«Волшебные пуговки»</w:t>
      </w:r>
      <w:r w:rsidRPr="00613605">
        <w:rPr>
          <w:rFonts w:ascii="Times New Roman" w:hAnsi="Times New Roman" w:cs="Times New Roman"/>
          <w:bCs/>
          <w:sz w:val="24"/>
          <w:szCs w:val="24"/>
        </w:rPr>
        <w:t xml:space="preserve"> - нашитые на яркие лоскутки ткани детские пуговки в виде различных объектов (жучки, машинки, </w:t>
      </w:r>
      <w:proofErr w:type="spellStart"/>
      <w:r w:rsidRPr="00613605">
        <w:rPr>
          <w:rFonts w:ascii="Times New Roman" w:hAnsi="Times New Roman" w:cs="Times New Roman"/>
          <w:bCs/>
          <w:sz w:val="24"/>
          <w:szCs w:val="24"/>
        </w:rPr>
        <w:t>телефончики</w:t>
      </w:r>
      <w:proofErr w:type="spellEnd"/>
      <w:r w:rsidRPr="00613605">
        <w:rPr>
          <w:rFonts w:ascii="Times New Roman" w:hAnsi="Times New Roman" w:cs="Times New Roman"/>
          <w:bCs/>
          <w:sz w:val="24"/>
          <w:szCs w:val="24"/>
        </w:rPr>
        <w:t xml:space="preserve">) </w:t>
      </w:r>
    </w:p>
    <w:p w:rsidR="00613605" w:rsidRPr="00613605" w:rsidRDefault="00613605" w:rsidP="00613605">
      <w:pPr>
        <w:pStyle w:val="a5"/>
        <w:spacing w:line="360" w:lineRule="auto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613605">
        <w:rPr>
          <w:rFonts w:ascii="Times New Roman" w:hAnsi="Times New Roman" w:cs="Times New Roman"/>
          <w:bCs/>
          <w:sz w:val="24"/>
          <w:szCs w:val="24"/>
        </w:rPr>
        <w:t>И</w:t>
      </w:r>
      <w:r w:rsidRPr="00613605">
        <w:rPr>
          <w:rFonts w:ascii="Times New Roman" w:hAnsi="Times New Roman" w:cs="Times New Roman"/>
          <w:sz w:val="24"/>
          <w:szCs w:val="24"/>
        </w:rPr>
        <w:t xml:space="preserve">гровое упражнение </w:t>
      </w:r>
      <w:r w:rsidRPr="00613605">
        <w:rPr>
          <w:rFonts w:ascii="Times New Roman" w:hAnsi="Times New Roman" w:cs="Times New Roman"/>
          <w:bCs/>
          <w:sz w:val="24"/>
          <w:szCs w:val="24"/>
        </w:rPr>
        <w:t xml:space="preserve">«Волшебные пуговки» </w:t>
      </w:r>
      <w:r w:rsidRPr="00613605">
        <w:rPr>
          <w:rFonts w:ascii="Times New Roman" w:hAnsi="Times New Roman" w:cs="Times New Roman"/>
          <w:sz w:val="24"/>
          <w:szCs w:val="24"/>
        </w:rPr>
        <w:t>преследует так же несколько задач, отвлекая ребёнка от основной цели: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sz w:val="24"/>
          <w:szCs w:val="24"/>
        </w:rPr>
        <w:t>Тренируя навык застёгивания пуговиц, тем самым развивая мелкую моторику, ребёнок автоматизирует нужный звук, например: [</w:t>
      </w:r>
      <w:proofErr w:type="gramStart"/>
      <w:r w:rsidRPr="00613605">
        <w:rPr>
          <w:rFonts w:ascii="Times New Roman" w:hAnsi="Times New Roman" w:cs="Times New Roman"/>
          <w:sz w:val="24"/>
          <w:szCs w:val="24"/>
        </w:rPr>
        <w:t>Ш</w:t>
      </w:r>
      <w:proofErr w:type="gramEnd"/>
      <w:r w:rsidRPr="00613605">
        <w:rPr>
          <w:rFonts w:ascii="Times New Roman" w:hAnsi="Times New Roman" w:cs="Times New Roman"/>
          <w:sz w:val="24"/>
          <w:szCs w:val="24"/>
        </w:rPr>
        <w:t xml:space="preserve">] – шумит морская вода, когда в ней плавают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дельфинчики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– и ребёнок застёгивает пуговки –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дельфинчики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, длительно произнося звук [Ш –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ш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613605">
        <w:rPr>
          <w:rFonts w:ascii="Times New Roman" w:hAnsi="Times New Roman" w:cs="Times New Roman"/>
          <w:sz w:val="24"/>
          <w:szCs w:val="24"/>
        </w:rPr>
        <w:t>ш</w:t>
      </w:r>
      <w:proofErr w:type="spellEnd"/>
      <w:r w:rsidRPr="00613605">
        <w:rPr>
          <w:rFonts w:ascii="Times New Roman" w:hAnsi="Times New Roman" w:cs="Times New Roman"/>
          <w:sz w:val="24"/>
          <w:szCs w:val="24"/>
        </w:rPr>
        <w:t>]; [Ж] – жужжат жучки; [Ч] – едет паровозик и т д.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sz w:val="24"/>
          <w:szCs w:val="24"/>
        </w:rPr>
        <w:t>«Наполни баночку»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игровой момент «Наполни баночку», так же помогает отвлечь ребёнка от монотонного повторения закрепляемых звуков или слогов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Ход игры: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в баночку – непроливайку вставляется картинка, с изображением символа звука, а ребёнок, опуская в дырочку бусинку или маленькую пуговку, тянет заданный звук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lastRenderedPageBreak/>
        <w:t>Логопедические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автоматизация заданного звука, развитие подражательных способностей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i/>
          <w:sz w:val="24"/>
          <w:szCs w:val="24"/>
          <w:u w:val="single"/>
        </w:rPr>
        <w:t>Сопутствующие задачи:</w:t>
      </w:r>
      <w:r w:rsidRPr="00613605">
        <w:rPr>
          <w:rFonts w:ascii="Times New Roman" w:hAnsi="Times New Roman" w:cs="Times New Roman"/>
          <w:sz w:val="24"/>
          <w:szCs w:val="24"/>
        </w:rPr>
        <w:t xml:space="preserve"> развитие мелкой моторики</w:t>
      </w:r>
    </w:p>
    <w:p w:rsidR="00613605" w:rsidRPr="00613605" w:rsidRDefault="00613605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613605" w:rsidRPr="00613605" w:rsidRDefault="00613605" w:rsidP="00613605">
      <w:pPr>
        <w:pStyle w:val="a5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136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3738245</wp:posOffset>
            </wp:positionH>
            <wp:positionV relativeFrom="margin">
              <wp:posOffset>530860</wp:posOffset>
            </wp:positionV>
            <wp:extent cx="2531110" cy="1807210"/>
            <wp:effectExtent l="133350" t="19050" r="78740" b="40640"/>
            <wp:wrapSquare wrapText="bothSides"/>
            <wp:docPr id="16" name="Рисунок 12" descr="DSC000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36.JPG"/>
                    <pic:cNvPicPr preferRelativeResize="0">
                      <a:picLocks noGrp="1"/>
                    </pic:cNvPicPr>
                  </pic:nvPicPr>
                  <pic:blipFill>
                    <a:blip r:embed="rId19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72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13605">
        <w:rPr>
          <w:rFonts w:ascii="Times New Roman" w:hAnsi="Times New Roman" w:cs="Times New Roman"/>
          <w:b/>
          <w:sz w:val="24"/>
          <w:szCs w:val="24"/>
        </w:rPr>
        <w:t>«Заправимся»</w:t>
      </w:r>
      <w:r w:rsidRPr="00613605">
        <w:rPr>
          <w:rFonts w:ascii="Times New Roman" w:hAnsi="Times New Roman" w:cs="Times New Roman"/>
          <w:sz w:val="24"/>
          <w:szCs w:val="24"/>
        </w:rPr>
        <w:t xml:space="preserve"> - упражнение «Заправимся» преследует те же цели, что и предыдущее упражнение «Наполни баночку»</w:t>
      </w:r>
      <w:proofErr w:type="gramStart"/>
      <w:r w:rsidRPr="0061360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613605">
        <w:rPr>
          <w:rFonts w:ascii="Times New Roman" w:hAnsi="Times New Roman" w:cs="Times New Roman"/>
          <w:sz w:val="24"/>
          <w:szCs w:val="24"/>
        </w:rPr>
        <w:t xml:space="preserve"> с одной только разницей – оно направленно на автоматизацию сонорных звуков [Л] и [Р]</w:t>
      </w:r>
      <w:r w:rsidRPr="0061360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F5353E" w:rsidRPr="00613605" w:rsidRDefault="0073476C" w:rsidP="0061360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3737610</wp:posOffset>
            </wp:positionH>
            <wp:positionV relativeFrom="margin">
              <wp:posOffset>3456940</wp:posOffset>
            </wp:positionV>
            <wp:extent cx="2531110" cy="1809115"/>
            <wp:effectExtent l="133350" t="19050" r="78740" b="38735"/>
            <wp:wrapSquare wrapText="bothSides"/>
            <wp:docPr id="15" name="Рисунок 9" descr="DSC000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DSC00038.JPG"/>
                    <pic:cNvPicPr preferRelativeResize="0">
                      <a:picLocks noGrp="1"/>
                    </pic:cNvPicPr>
                  </pic:nvPicPr>
                  <pic:blipFill>
                    <a:blip r:embed="rId20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80911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proofErr w:type="gramStart"/>
      <w:r w:rsidR="00613605" w:rsidRPr="00613605">
        <w:rPr>
          <w:rFonts w:ascii="Times New Roman" w:hAnsi="Times New Roman" w:cs="Times New Roman"/>
          <w:sz w:val="24"/>
          <w:szCs w:val="24"/>
        </w:rPr>
        <w:t>Надеюсь</w:t>
      </w:r>
      <w:proofErr w:type="gramEnd"/>
      <w:r w:rsidR="00613605" w:rsidRPr="00613605">
        <w:rPr>
          <w:rFonts w:ascii="Times New Roman" w:hAnsi="Times New Roman" w:cs="Times New Roman"/>
          <w:sz w:val="24"/>
          <w:szCs w:val="24"/>
        </w:rPr>
        <w:t xml:space="preserve"> Вам были интересны и пригодятся в практической деятельности представленные мною игровые приёмы и способы автоматизации звуков.</w:t>
      </w:r>
    </w:p>
    <w:sectPr w:rsidR="00F5353E" w:rsidRPr="00613605" w:rsidSect="00F53AC4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4656A"/>
    <w:multiLevelType w:val="hybridMultilevel"/>
    <w:tmpl w:val="9C947F46"/>
    <w:lvl w:ilvl="0" w:tplc="019E597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EAE8BC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C02990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4CFBC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CF0079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ADC69A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1EC5B1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1FE681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D5C7D6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401A1D"/>
    <w:multiLevelType w:val="hybridMultilevel"/>
    <w:tmpl w:val="F198EE4A"/>
    <w:lvl w:ilvl="0" w:tplc="4306881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7D8F8B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66938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B40E8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DE13D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BA8642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ECDE4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0CF25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304BE2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AC8541A"/>
    <w:multiLevelType w:val="hybridMultilevel"/>
    <w:tmpl w:val="49442AE6"/>
    <w:lvl w:ilvl="0" w:tplc="FD76440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98861E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5EADAD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26759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A74CA0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9FA2C2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C9A1CB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A0C101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728390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1B68C1"/>
    <w:multiLevelType w:val="hybridMultilevel"/>
    <w:tmpl w:val="64B86AA6"/>
    <w:lvl w:ilvl="0" w:tplc="A3D00636">
      <w:start w:val="1"/>
      <w:numFmt w:val="bullet"/>
      <w:lvlText w:val=""/>
      <w:lvlJc w:val="left"/>
      <w:pPr>
        <w:ind w:left="10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4">
    <w:nsid w:val="1151072D"/>
    <w:multiLevelType w:val="hybridMultilevel"/>
    <w:tmpl w:val="DCC4D80C"/>
    <w:lvl w:ilvl="0" w:tplc="F8743A8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F0E32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108F39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12403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11A919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82354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662FCA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E02BA3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EE446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54B170D"/>
    <w:multiLevelType w:val="hybridMultilevel"/>
    <w:tmpl w:val="24AC50C2"/>
    <w:lvl w:ilvl="0" w:tplc="B4F2279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2BC774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AA6D9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56C3F2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6C83B8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BCE34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A268B0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B86BD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6BE85C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B746EB7"/>
    <w:multiLevelType w:val="hybridMultilevel"/>
    <w:tmpl w:val="5024EC9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70716B"/>
    <w:multiLevelType w:val="hybridMultilevel"/>
    <w:tmpl w:val="D5C6CC84"/>
    <w:lvl w:ilvl="0" w:tplc="8676FB3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1A0735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2684E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5D2703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76E861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180848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A882BC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A10FAA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A02F0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9A30E4B"/>
    <w:multiLevelType w:val="hybridMultilevel"/>
    <w:tmpl w:val="EE061330"/>
    <w:lvl w:ilvl="0" w:tplc="6CA679C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2E5CC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E6AE52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F16A10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B657D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7E696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00A778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1AA07A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1103E0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67438CE"/>
    <w:multiLevelType w:val="hybridMultilevel"/>
    <w:tmpl w:val="08A290F2"/>
    <w:lvl w:ilvl="0" w:tplc="FBC66A5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AB8926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AA0103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789B9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4E2711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5E07B8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19E786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5C268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0AEE79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04E39BA"/>
    <w:multiLevelType w:val="hybridMultilevel"/>
    <w:tmpl w:val="B2D06200"/>
    <w:lvl w:ilvl="0" w:tplc="05B651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C403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D0668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324B6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D6A77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70F8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5836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E615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9089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49A87C97"/>
    <w:multiLevelType w:val="hybridMultilevel"/>
    <w:tmpl w:val="F6A85088"/>
    <w:lvl w:ilvl="0" w:tplc="D836424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A0451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5FC285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260B8A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D02EB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DFCF29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0A20E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EC6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448863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54908DF"/>
    <w:multiLevelType w:val="hybridMultilevel"/>
    <w:tmpl w:val="EE6C30E2"/>
    <w:lvl w:ilvl="0" w:tplc="C038AFE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11C4E9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24A92B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AA4E2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59A47F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610A1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D7E707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AC39B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D90390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19F4CDA"/>
    <w:multiLevelType w:val="hybridMultilevel"/>
    <w:tmpl w:val="F2B23E4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650C3CE2"/>
    <w:multiLevelType w:val="hybridMultilevel"/>
    <w:tmpl w:val="EDF0CCC8"/>
    <w:lvl w:ilvl="0" w:tplc="C50AC1B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B3CF8B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F6BE4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93235B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F30142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5A6EBF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5DE099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ECA77E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E0A94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9E1326A"/>
    <w:multiLevelType w:val="hybridMultilevel"/>
    <w:tmpl w:val="B53C512E"/>
    <w:lvl w:ilvl="0" w:tplc="C5584F0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D29F1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6CA95A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38497C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F3EF45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93A0A4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E201C3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51CA3F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58934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DA76EDB"/>
    <w:multiLevelType w:val="hybridMultilevel"/>
    <w:tmpl w:val="29F4D124"/>
    <w:lvl w:ilvl="0" w:tplc="EB00E5A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56A5A8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F4FAB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5B05DE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30345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CDCC95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FA130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EE0083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6CE1E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5FB7626"/>
    <w:multiLevelType w:val="hybridMultilevel"/>
    <w:tmpl w:val="C5BC607E"/>
    <w:lvl w:ilvl="0" w:tplc="4D32CB8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CCE100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876D18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4EF3B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49CB90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7120DF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340F2B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7A59B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D90DF7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89B3159"/>
    <w:multiLevelType w:val="hybridMultilevel"/>
    <w:tmpl w:val="D62CE490"/>
    <w:lvl w:ilvl="0" w:tplc="049C0E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25A4A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5A27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0CABE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0A253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0D45D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60C0A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E92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954F0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7AFA155D"/>
    <w:multiLevelType w:val="hybridMultilevel"/>
    <w:tmpl w:val="8250D9FA"/>
    <w:lvl w:ilvl="0" w:tplc="0300809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E8ADAC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8DCA55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532CA1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3A245F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20B54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AAB3B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DCE8BF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1B88A6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E927372"/>
    <w:multiLevelType w:val="hybridMultilevel"/>
    <w:tmpl w:val="73726D22"/>
    <w:lvl w:ilvl="0" w:tplc="46BC289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9887E9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4E6F7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01EFDC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D9C83D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F0134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0A8F2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2F8F20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9A73D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0"/>
  </w:num>
  <w:num w:numId="3">
    <w:abstractNumId w:val="9"/>
  </w:num>
  <w:num w:numId="4">
    <w:abstractNumId w:val="7"/>
  </w:num>
  <w:num w:numId="5">
    <w:abstractNumId w:val="13"/>
  </w:num>
  <w:num w:numId="6">
    <w:abstractNumId w:val="6"/>
  </w:num>
  <w:num w:numId="7">
    <w:abstractNumId w:val="11"/>
  </w:num>
  <w:num w:numId="8">
    <w:abstractNumId w:val="1"/>
  </w:num>
  <w:num w:numId="9">
    <w:abstractNumId w:val="12"/>
  </w:num>
  <w:num w:numId="10">
    <w:abstractNumId w:val="17"/>
  </w:num>
  <w:num w:numId="11">
    <w:abstractNumId w:val="2"/>
  </w:num>
  <w:num w:numId="12">
    <w:abstractNumId w:val="14"/>
  </w:num>
  <w:num w:numId="13">
    <w:abstractNumId w:val="15"/>
  </w:num>
  <w:num w:numId="14">
    <w:abstractNumId w:val="20"/>
  </w:num>
  <w:num w:numId="15">
    <w:abstractNumId w:val="5"/>
  </w:num>
  <w:num w:numId="16">
    <w:abstractNumId w:val="0"/>
  </w:num>
  <w:num w:numId="17">
    <w:abstractNumId w:val="19"/>
  </w:num>
  <w:num w:numId="18">
    <w:abstractNumId w:val="16"/>
  </w:num>
  <w:num w:numId="19">
    <w:abstractNumId w:val="4"/>
  </w:num>
  <w:num w:numId="20">
    <w:abstractNumId w:val="8"/>
  </w:num>
  <w:num w:numId="2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5353E"/>
    <w:rsid w:val="00047F5C"/>
    <w:rsid w:val="00172CC5"/>
    <w:rsid w:val="001E1894"/>
    <w:rsid w:val="002B6534"/>
    <w:rsid w:val="00511ED7"/>
    <w:rsid w:val="00613605"/>
    <w:rsid w:val="0073476C"/>
    <w:rsid w:val="00790704"/>
    <w:rsid w:val="00A73002"/>
    <w:rsid w:val="00B245AB"/>
    <w:rsid w:val="00B34A56"/>
    <w:rsid w:val="00B421DF"/>
    <w:rsid w:val="00C02C89"/>
    <w:rsid w:val="00D8401F"/>
    <w:rsid w:val="00D939CA"/>
    <w:rsid w:val="00F5353E"/>
    <w:rsid w:val="00F53AC4"/>
    <w:rsid w:val="00FE42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534"/>
  </w:style>
  <w:style w:type="paragraph" w:styleId="1">
    <w:name w:val="heading 1"/>
    <w:basedOn w:val="a"/>
    <w:next w:val="a"/>
    <w:link w:val="10"/>
    <w:uiPriority w:val="9"/>
    <w:qFormat/>
    <w:rsid w:val="002B653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B653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B653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B653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Title"/>
    <w:basedOn w:val="a"/>
    <w:next w:val="a"/>
    <w:link w:val="a4"/>
    <w:uiPriority w:val="10"/>
    <w:qFormat/>
    <w:rsid w:val="002B653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2B653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List Paragraph"/>
    <w:basedOn w:val="a"/>
    <w:uiPriority w:val="34"/>
    <w:qFormat/>
    <w:rsid w:val="00B421D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B421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421DF"/>
    <w:rPr>
      <w:rFonts w:ascii="Tahoma" w:hAnsi="Tahoma" w:cs="Tahoma"/>
      <w:sz w:val="16"/>
      <w:szCs w:val="16"/>
    </w:rPr>
  </w:style>
  <w:style w:type="paragraph" w:styleId="a8">
    <w:name w:val="No Spacing"/>
    <w:link w:val="a9"/>
    <w:uiPriority w:val="1"/>
    <w:qFormat/>
    <w:rsid w:val="00F53AC4"/>
    <w:pPr>
      <w:spacing w:after="0" w:line="240" w:lineRule="auto"/>
    </w:pPr>
    <w:rPr>
      <w:rFonts w:eastAsiaTheme="minorEastAsia"/>
    </w:rPr>
  </w:style>
  <w:style w:type="character" w:customStyle="1" w:styleId="a9">
    <w:name w:val="Без интервала Знак"/>
    <w:basedOn w:val="a0"/>
    <w:link w:val="a8"/>
    <w:uiPriority w:val="1"/>
    <w:rsid w:val="00F53AC4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17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80993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141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875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3679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9116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83746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2517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387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10803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9752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23494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1322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6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31908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63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11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5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987008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185772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49574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93184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00464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68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09551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78319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24182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59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49301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302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6372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08320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34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760997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95497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23991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18894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518112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80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9448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29897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0162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393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98383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63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046672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2223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92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25253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611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73091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45522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557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567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0931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20546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925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054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9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891092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576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4710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212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7415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782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62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40151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340541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68343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78493">
          <w:marLeft w:val="547"/>
          <w:marRight w:val="0"/>
          <w:marTop w:val="13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9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009470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133260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394278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251171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5324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9420">
          <w:marLeft w:val="547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47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147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4307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77111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28482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4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255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6003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0224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7321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662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8900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22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2165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2174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8529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36476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77384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68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893588"/>
    <w:rsid w:val="00057418"/>
    <w:rsid w:val="00893588"/>
    <w:rsid w:val="00A86550"/>
    <w:rsid w:val="00B46D3D"/>
    <w:rsid w:val="00BA0C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C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4081E3154D045019CBCB53D6A305F32">
    <w:name w:val="24081E3154D045019CBCB53D6A305F32"/>
    <w:rsid w:val="00893588"/>
  </w:style>
  <w:style w:type="paragraph" w:customStyle="1" w:styleId="AF4D2C80A2344C5AB5E63CA1FF26B38C">
    <w:name w:val="AF4D2C80A2344C5AB5E63CA1FF26B38C"/>
    <w:rsid w:val="00893588"/>
  </w:style>
  <w:style w:type="paragraph" w:customStyle="1" w:styleId="D88188F6725648FFB87B617CD9F9E821">
    <w:name w:val="D88188F6725648FFB87B617CD9F9E821"/>
    <w:rsid w:val="00893588"/>
  </w:style>
  <w:style w:type="paragraph" w:customStyle="1" w:styleId="F84B05813CF5496AAD2338FC154A9BF1">
    <w:name w:val="F84B05813CF5496AAD2338FC154A9BF1"/>
    <w:rsid w:val="0089358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1C8C65-F780-49B9-A68B-9B2EE6F96C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12</Pages>
  <Words>2114</Words>
  <Characters>12051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DNA Project</Company>
  <LinksUpToDate>false</LinksUpToDate>
  <CharactersWithSpaces>14137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ИННОВАЦИОННЫЕ ТЕХНОЛОГИИ В ЛОГОПЕДИЧЕСКОЙ ПРАКТИКЕ</dc:title>
  <dc:subject>семинар для учителей-логопедов</dc:subject>
  <dc:creator>2013 год</dc:creator>
  <cp:keywords/>
  <dc:description/>
  <cp:lastModifiedBy>Admin</cp:lastModifiedBy>
  <cp:revision>11</cp:revision>
  <cp:lastPrinted>2013-11-04T10:04:00Z</cp:lastPrinted>
  <dcterms:created xsi:type="dcterms:W3CDTF">2013-11-03T16:07:00Z</dcterms:created>
  <dcterms:modified xsi:type="dcterms:W3CDTF">2013-11-02T04:43:00Z</dcterms:modified>
</cp:coreProperties>
</file>